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64A1E" w14:textId="77777777" w:rsidR="008638C2" w:rsidRDefault="008638C2" w:rsidP="00042D1B">
      <w:pPr>
        <w:jc w:val="center"/>
        <w:rPr>
          <w:b/>
        </w:rPr>
      </w:pPr>
      <w:r>
        <w:rPr>
          <w:b/>
          <w:noProof/>
          <w:lang w:val="en-US" w:eastAsia="en-US"/>
        </w:rPr>
        <w:drawing>
          <wp:inline distT="0" distB="0" distL="0" distR="0" wp14:anchorId="151FEC3B" wp14:editId="21A5BE8F">
            <wp:extent cx="33909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558800"/>
                    </a:xfrm>
                    <a:prstGeom prst="rect">
                      <a:avLst/>
                    </a:prstGeom>
                    <a:noFill/>
                    <a:ln>
                      <a:noFill/>
                    </a:ln>
                  </pic:spPr>
                </pic:pic>
              </a:graphicData>
            </a:graphic>
          </wp:inline>
        </w:drawing>
      </w:r>
    </w:p>
    <w:p w14:paraId="6043501D" w14:textId="21D61606" w:rsidR="00E47662" w:rsidRPr="00895518" w:rsidRDefault="00E47662" w:rsidP="00042D1B">
      <w:pPr>
        <w:jc w:val="center"/>
        <w:rPr>
          <w:b/>
        </w:rPr>
      </w:pPr>
      <w:r w:rsidRPr="00895518">
        <w:rPr>
          <w:b/>
        </w:rPr>
        <w:t>ANTI-BULLYING POLICY</w:t>
      </w:r>
    </w:p>
    <w:p w14:paraId="11654EF7" w14:textId="77777777" w:rsidR="00E47662" w:rsidRPr="008B13F6" w:rsidRDefault="00E47662" w:rsidP="00E47662">
      <w:pPr>
        <w:rPr>
          <w:rFonts w:ascii="Chalkboard" w:hAnsi="Chalkboard"/>
        </w:rPr>
      </w:pPr>
      <w:r w:rsidRPr="008B13F6">
        <w:rPr>
          <w:rFonts w:ascii="Chalkboard" w:hAnsi="Chalkboard"/>
        </w:rPr>
        <w:t xml:space="preserve"> </w:t>
      </w:r>
    </w:p>
    <w:p w14:paraId="769318D1" w14:textId="77777777" w:rsidR="00E47662" w:rsidRPr="00895518" w:rsidRDefault="00E47662" w:rsidP="00E47662">
      <w:pPr>
        <w:rPr>
          <w:b/>
        </w:rPr>
      </w:pPr>
      <w:r w:rsidRPr="00895518">
        <w:rPr>
          <w:b/>
        </w:rPr>
        <w:t xml:space="preserve">RATIONALE </w:t>
      </w:r>
    </w:p>
    <w:p w14:paraId="6AC835C9" w14:textId="77777777" w:rsidR="004B54C9" w:rsidRPr="00895518" w:rsidRDefault="005916E5" w:rsidP="00E47662">
      <w:proofErr w:type="spellStart"/>
      <w:r w:rsidRPr="00895518">
        <w:t>Willaston</w:t>
      </w:r>
      <w:proofErr w:type="spellEnd"/>
      <w:r w:rsidRPr="00895518">
        <w:t xml:space="preserve"> </w:t>
      </w:r>
      <w:r w:rsidR="008B13F6" w:rsidRPr="00895518">
        <w:t>S</w:t>
      </w:r>
      <w:r w:rsidR="00E47662" w:rsidRPr="00895518">
        <w:t>chool is completely opposed to bullying and will not tolerate it. It is entirely contrary to the values and</w:t>
      </w:r>
      <w:r w:rsidR="004B54C9" w:rsidRPr="00895518">
        <w:t xml:space="preserve"> principles we work and live by – </w:t>
      </w:r>
      <w:r w:rsidR="004B54C9" w:rsidRPr="00895518">
        <w:rPr>
          <w:color w:val="0000FF"/>
        </w:rPr>
        <w:t xml:space="preserve">Fair, Respect Safe. </w:t>
      </w:r>
      <w:r w:rsidR="00E47662" w:rsidRPr="00895518">
        <w:rPr>
          <w:color w:val="0000FF"/>
        </w:rPr>
        <w:t xml:space="preserve"> </w:t>
      </w:r>
    </w:p>
    <w:p w14:paraId="3253ABA7" w14:textId="77777777" w:rsidR="00A430C3" w:rsidRPr="00895518" w:rsidRDefault="00E47662" w:rsidP="00E47662">
      <w:r w:rsidRPr="00895518">
        <w:t xml:space="preserve">All members of the school community have a right to work in a secure and caring environment. </w:t>
      </w:r>
    </w:p>
    <w:p w14:paraId="2E1A9B78" w14:textId="4EECFE3C" w:rsidR="00A430C3" w:rsidRPr="00895518" w:rsidRDefault="00A430C3" w:rsidP="00E47662">
      <w:r w:rsidRPr="00895518">
        <w:t xml:space="preserve">All members of our school community have a right to be free from abuse linked to any of the protected characteristics outlined in the Equality Act 2017” </w:t>
      </w:r>
    </w:p>
    <w:p w14:paraId="74E21218" w14:textId="008075B2" w:rsidR="00A430C3" w:rsidRPr="00895518" w:rsidRDefault="00A430C3" w:rsidP="00E47662">
      <w:r w:rsidRPr="00895518">
        <w:t>Protected characteristics</w:t>
      </w:r>
      <w:proofErr w:type="gramStart"/>
      <w:r w:rsidRPr="00895518">
        <w:t>:-</w:t>
      </w:r>
      <w:proofErr w:type="gramEnd"/>
    </w:p>
    <w:p w14:paraId="1FDD1BCE" w14:textId="0EE79198" w:rsidR="00A430C3" w:rsidRPr="00895518" w:rsidRDefault="00A430C3" w:rsidP="00C03086">
      <w:pPr>
        <w:pStyle w:val="ListParagraph"/>
        <w:numPr>
          <w:ilvl w:val="0"/>
          <w:numId w:val="2"/>
        </w:numPr>
      </w:pPr>
      <w:r w:rsidRPr="00895518">
        <w:t>Sex</w:t>
      </w:r>
    </w:p>
    <w:p w14:paraId="5B2FE88E" w14:textId="5A11A8F0" w:rsidR="00A430C3" w:rsidRPr="00895518" w:rsidRDefault="00A430C3" w:rsidP="00C03086">
      <w:pPr>
        <w:pStyle w:val="ListParagraph"/>
        <w:numPr>
          <w:ilvl w:val="0"/>
          <w:numId w:val="2"/>
        </w:numPr>
      </w:pPr>
      <w:r w:rsidRPr="00895518">
        <w:t>Race (colour, nationality,</w:t>
      </w:r>
      <w:r w:rsidR="007C745D" w:rsidRPr="00895518">
        <w:t xml:space="preserve"> </w:t>
      </w:r>
      <w:r w:rsidRPr="00895518">
        <w:t>ethnic or national origins)</w:t>
      </w:r>
    </w:p>
    <w:p w14:paraId="64C92BE3" w14:textId="3D859D6F" w:rsidR="00A430C3" w:rsidRPr="00895518" w:rsidRDefault="00A430C3" w:rsidP="00C03086">
      <w:pPr>
        <w:pStyle w:val="ListParagraph"/>
        <w:numPr>
          <w:ilvl w:val="0"/>
          <w:numId w:val="2"/>
        </w:numPr>
      </w:pPr>
      <w:r w:rsidRPr="00895518">
        <w:t>Disability</w:t>
      </w:r>
    </w:p>
    <w:p w14:paraId="31484B83" w14:textId="4823214A" w:rsidR="00A430C3" w:rsidRPr="00895518" w:rsidRDefault="001657BB" w:rsidP="00C03086">
      <w:pPr>
        <w:pStyle w:val="ListParagraph"/>
        <w:numPr>
          <w:ilvl w:val="0"/>
          <w:numId w:val="2"/>
        </w:numPr>
      </w:pPr>
      <w:r w:rsidRPr="00895518">
        <w:t>Religion or</w:t>
      </w:r>
      <w:r w:rsidR="00A430C3" w:rsidRPr="00895518">
        <w:t xml:space="preserve"> belief (religious or philosophical </w:t>
      </w:r>
      <w:r w:rsidRPr="00895518">
        <w:t>belief</w:t>
      </w:r>
    </w:p>
    <w:p w14:paraId="6E864B57" w14:textId="2F23A8D9" w:rsidR="00C03086" w:rsidRPr="00895518" w:rsidRDefault="00C03086" w:rsidP="00C03086">
      <w:pPr>
        <w:pStyle w:val="ListParagraph"/>
        <w:numPr>
          <w:ilvl w:val="0"/>
          <w:numId w:val="2"/>
        </w:numPr>
      </w:pPr>
      <w:r w:rsidRPr="00895518">
        <w:t>Sexual orientation</w:t>
      </w:r>
    </w:p>
    <w:p w14:paraId="31053088" w14:textId="4A40E584" w:rsidR="00C03086" w:rsidRPr="00895518" w:rsidRDefault="00C03086" w:rsidP="00C03086">
      <w:pPr>
        <w:pStyle w:val="ListParagraph"/>
        <w:numPr>
          <w:ilvl w:val="0"/>
          <w:numId w:val="2"/>
        </w:numPr>
      </w:pPr>
      <w:r w:rsidRPr="00895518">
        <w:t>Gender reassignment (undergoing, undergone or is proposing to undergo process of reassigning their sex)</w:t>
      </w:r>
    </w:p>
    <w:p w14:paraId="0E400D0A" w14:textId="5DCE347A" w:rsidR="00C03086" w:rsidRPr="00895518" w:rsidRDefault="00C03086" w:rsidP="00C03086">
      <w:pPr>
        <w:pStyle w:val="ListParagraph"/>
        <w:numPr>
          <w:ilvl w:val="0"/>
          <w:numId w:val="2"/>
        </w:numPr>
      </w:pPr>
      <w:r w:rsidRPr="00895518">
        <w:t>Pregnancy or maternity</w:t>
      </w:r>
    </w:p>
    <w:p w14:paraId="36B1CB3A" w14:textId="488A4D16" w:rsidR="00C03086" w:rsidRPr="00895518" w:rsidRDefault="00C03086" w:rsidP="00C03086">
      <w:pPr>
        <w:pStyle w:val="ListParagraph"/>
        <w:numPr>
          <w:ilvl w:val="0"/>
          <w:numId w:val="2"/>
        </w:numPr>
      </w:pPr>
      <w:r w:rsidRPr="00895518">
        <w:t>Marriage or civil partnership</w:t>
      </w:r>
    </w:p>
    <w:p w14:paraId="4AC0264E" w14:textId="7CBC1B28" w:rsidR="00C03086" w:rsidRPr="00895518" w:rsidRDefault="00C03086" w:rsidP="00C03086">
      <w:pPr>
        <w:pStyle w:val="ListParagraph"/>
        <w:numPr>
          <w:ilvl w:val="0"/>
          <w:numId w:val="2"/>
        </w:numPr>
      </w:pPr>
      <w:r w:rsidRPr="00895518">
        <w:t>Age</w:t>
      </w:r>
    </w:p>
    <w:p w14:paraId="0272E855" w14:textId="77777777" w:rsidR="00A430C3" w:rsidRPr="00895518" w:rsidRDefault="00A430C3" w:rsidP="00E47662"/>
    <w:p w14:paraId="042C07E2" w14:textId="5334F97A" w:rsidR="00E47662" w:rsidRPr="00895518" w:rsidRDefault="00A430C3" w:rsidP="00E47662">
      <w:r w:rsidRPr="00895518">
        <w:t>We do</w:t>
      </w:r>
      <w:r w:rsidR="005916E5" w:rsidRPr="00895518">
        <w:t xml:space="preserve"> acknowledge that there is a reason behind </w:t>
      </w:r>
      <w:r w:rsidR="00967A94" w:rsidRPr="00895518">
        <w:t xml:space="preserve">unwanted </w:t>
      </w:r>
      <w:r w:rsidR="001B2F10" w:rsidRPr="00895518">
        <w:t>behaviour</w:t>
      </w:r>
      <w:r w:rsidR="00967A94" w:rsidRPr="00895518">
        <w:t>, though often the reasoning is initially unclear</w:t>
      </w:r>
      <w:r w:rsidR="004B54C9" w:rsidRPr="00895518">
        <w:t>. A</w:t>
      </w:r>
      <w:r w:rsidR="005916E5" w:rsidRPr="00895518">
        <w:t xml:space="preserve">s </w:t>
      </w:r>
      <w:r w:rsidR="001B2F10" w:rsidRPr="00895518">
        <w:t>such,</w:t>
      </w:r>
      <w:r w:rsidR="005916E5" w:rsidRPr="00895518">
        <w:t xml:space="preserve"> </w:t>
      </w:r>
      <w:r w:rsidR="00967A94" w:rsidRPr="00895518">
        <w:t xml:space="preserve">in cases of </w:t>
      </w:r>
      <w:r w:rsidR="00942711" w:rsidRPr="00895518">
        <w:t>bullying</w:t>
      </w:r>
      <w:r w:rsidR="00967A94" w:rsidRPr="00895518">
        <w:t xml:space="preserve"> all involved parities </w:t>
      </w:r>
      <w:r w:rsidR="005916E5" w:rsidRPr="00895518">
        <w:t xml:space="preserve">should be treated </w:t>
      </w:r>
      <w:r w:rsidR="001B2F10" w:rsidRPr="00895518">
        <w:t xml:space="preserve">with </w:t>
      </w:r>
      <w:r w:rsidR="005916E5" w:rsidRPr="00895518">
        <w:t>sens</w:t>
      </w:r>
      <w:r w:rsidR="00967A94" w:rsidRPr="00895518">
        <w:t xml:space="preserve">itivity and discretion </w:t>
      </w:r>
      <w:r w:rsidR="005916E5" w:rsidRPr="00895518">
        <w:t xml:space="preserve">during any investigation into their actions. </w:t>
      </w:r>
    </w:p>
    <w:p w14:paraId="2837299E" w14:textId="77777777" w:rsidR="00E47662" w:rsidRDefault="00E47662" w:rsidP="00942711">
      <w:r w:rsidRPr="00E47662">
        <w:rPr>
          <w:b/>
        </w:rPr>
        <w:t xml:space="preserve">PRINCIPLES </w:t>
      </w:r>
    </w:p>
    <w:p w14:paraId="674454EF" w14:textId="0F50979E" w:rsidR="00E47662" w:rsidRDefault="00E47662" w:rsidP="00E47662">
      <w:pPr>
        <w:spacing w:after="0"/>
        <w:ind w:left="720"/>
      </w:pPr>
      <w:r>
        <w:t xml:space="preserve">• Pupils have a right to learn </w:t>
      </w:r>
      <w:r w:rsidR="005916E5">
        <w:t xml:space="preserve">and play </w:t>
      </w:r>
      <w:r>
        <w:t xml:space="preserve">free from intimidation and fear. </w:t>
      </w:r>
    </w:p>
    <w:p w14:paraId="437B3A0D" w14:textId="77777777" w:rsidR="00E47662" w:rsidRDefault="00E47662" w:rsidP="00E47662">
      <w:pPr>
        <w:spacing w:after="0"/>
        <w:ind w:left="720"/>
      </w:pPr>
      <w:r>
        <w:t xml:space="preserve">• </w:t>
      </w:r>
      <w:proofErr w:type="gramStart"/>
      <w:r>
        <w:t>The</w:t>
      </w:r>
      <w:proofErr w:type="gramEnd"/>
      <w:r>
        <w:t xml:space="preserve"> needs of the victim are paramount. </w:t>
      </w:r>
    </w:p>
    <w:p w14:paraId="696EEDC5" w14:textId="77777777" w:rsidR="00E47662" w:rsidRDefault="00E47662" w:rsidP="00E47662">
      <w:pPr>
        <w:spacing w:after="0"/>
        <w:ind w:left="720"/>
      </w:pPr>
      <w:r>
        <w:t xml:space="preserve">• Schools will not tolerate bullying behaviour. </w:t>
      </w:r>
    </w:p>
    <w:p w14:paraId="5FA491BB" w14:textId="010D23E9" w:rsidR="00E47662" w:rsidRDefault="00E47662" w:rsidP="00E47662">
      <w:pPr>
        <w:spacing w:after="0"/>
        <w:ind w:left="720"/>
      </w:pPr>
      <w:r>
        <w:t>• Bullied pupils will</w:t>
      </w:r>
      <w:r w:rsidR="009B330E">
        <w:t xml:space="preserve"> be listened to,</w:t>
      </w:r>
      <w:r w:rsidR="001B2F10">
        <w:t xml:space="preserve"> as will those who are accused of bullying.</w:t>
      </w:r>
    </w:p>
    <w:p w14:paraId="477793BE" w14:textId="77777777" w:rsidR="00E47662" w:rsidRDefault="00E47662" w:rsidP="00E47662">
      <w:pPr>
        <w:spacing w:after="0"/>
        <w:ind w:left="720"/>
      </w:pPr>
      <w:r>
        <w:t>• Reported incidents will be taken seriously and thoroughly investigated.</w:t>
      </w:r>
    </w:p>
    <w:p w14:paraId="516BAD93" w14:textId="77777777" w:rsidR="001B2F10" w:rsidRDefault="001B2F10" w:rsidP="001B2F10">
      <w:pPr>
        <w:spacing w:after="0"/>
        <w:ind w:left="720"/>
      </w:pPr>
      <w:r>
        <w:t>•Pupils are encouraged to experiment and express themselves though their play.</w:t>
      </w:r>
    </w:p>
    <w:p w14:paraId="2AEEBA2B" w14:textId="77777777" w:rsidR="00E47662" w:rsidRDefault="00E47662" w:rsidP="00E47662">
      <w:pPr>
        <w:spacing w:after="0"/>
      </w:pPr>
      <w:r>
        <w:t xml:space="preserve"> </w:t>
      </w:r>
    </w:p>
    <w:p w14:paraId="2368CE54" w14:textId="77777777" w:rsidR="00E47662" w:rsidRDefault="00E47662" w:rsidP="00E47662">
      <w:r>
        <w:t xml:space="preserve"> </w:t>
      </w:r>
    </w:p>
    <w:p w14:paraId="06C023AB" w14:textId="77777777" w:rsidR="00E47662" w:rsidRDefault="00E47662" w:rsidP="00E47662">
      <w:pPr>
        <w:rPr>
          <w:b/>
        </w:rPr>
      </w:pPr>
      <w:r w:rsidRPr="00E47662">
        <w:rPr>
          <w:b/>
        </w:rPr>
        <w:t xml:space="preserve">DEFINITION OF BULLYING </w:t>
      </w:r>
    </w:p>
    <w:p w14:paraId="2E928FA9" w14:textId="05B0BC72" w:rsidR="00C36F51" w:rsidRDefault="00C36F51" w:rsidP="00C36F51">
      <w:r>
        <w:lastRenderedPageBreak/>
        <w:t xml:space="preserve">In a school environment it is to be expected that children will not always ‘get on’ and there will, what we consider to be ‘normal relational conflict’. A distinction needs to be drawn between </w:t>
      </w:r>
      <w:proofErr w:type="gramStart"/>
      <w:r>
        <w:t>‘bullying’  and</w:t>
      </w:r>
      <w:proofErr w:type="gramEnd"/>
      <w:r>
        <w:t xml:space="preserve">  ‘normal relational conflict’. </w:t>
      </w:r>
    </w:p>
    <w:p w14:paraId="311157B7" w14:textId="293C0B5A" w:rsidR="00C36F51" w:rsidRDefault="000E3F45" w:rsidP="00C36F51">
      <w:r>
        <w:rPr>
          <w:noProof/>
          <w:lang w:val="en-US" w:eastAsia="en-US"/>
        </w:rPr>
        <mc:AlternateContent>
          <mc:Choice Requires="wps">
            <w:drawing>
              <wp:anchor distT="0" distB="0" distL="114300" distR="114300" simplePos="0" relativeHeight="251670528" behindDoc="0" locked="0" layoutInCell="1" allowOverlap="1" wp14:anchorId="1B9A176F" wp14:editId="73F008A4">
                <wp:simplePos x="0" y="0"/>
                <wp:positionH relativeFrom="column">
                  <wp:posOffset>4229100</wp:posOffset>
                </wp:positionH>
                <wp:positionV relativeFrom="paragraph">
                  <wp:posOffset>289560</wp:posOffset>
                </wp:positionV>
                <wp:extent cx="1402080" cy="899795"/>
                <wp:effectExtent l="533400" t="25400" r="71120" b="141605"/>
                <wp:wrapThrough wrapText="bothSides">
                  <wp:wrapPolygon edited="0">
                    <wp:start x="6652" y="-610"/>
                    <wp:lineTo x="-1174" y="0"/>
                    <wp:lineTo x="-1174" y="9756"/>
                    <wp:lineTo x="-5870" y="9756"/>
                    <wp:lineTo x="-5870" y="19512"/>
                    <wp:lineTo x="-8217" y="19512"/>
                    <wp:lineTo x="-8217" y="24390"/>
                    <wp:lineTo x="-5870" y="24390"/>
                    <wp:lineTo x="-3913" y="23780"/>
                    <wp:lineTo x="19565" y="20121"/>
                    <wp:lineTo x="19565" y="19512"/>
                    <wp:lineTo x="22304" y="10366"/>
                    <wp:lineTo x="22304" y="9756"/>
                    <wp:lineTo x="15261" y="610"/>
                    <wp:lineTo x="14870" y="-610"/>
                    <wp:lineTo x="6652" y="-610"/>
                  </wp:wrapPolygon>
                </wp:wrapThrough>
                <wp:docPr id="8" name="Oval Callout 8"/>
                <wp:cNvGraphicFramePr/>
                <a:graphic xmlns:a="http://schemas.openxmlformats.org/drawingml/2006/main">
                  <a:graphicData uri="http://schemas.microsoft.com/office/word/2010/wordprocessingShape">
                    <wps:wsp>
                      <wps:cNvSpPr/>
                      <wps:spPr>
                        <a:xfrm>
                          <a:off x="0" y="0"/>
                          <a:ext cx="1402080" cy="899795"/>
                        </a:xfrm>
                        <a:prstGeom prst="wedgeEllipseCallout">
                          <a:avLst>
                            <a:gd name="adj1" fmla="val -84597"/>
                            <a:gd name="adj2" fmla="val 55093"/>
                          </a:avLst>
                        </a:prstGeom>
                      </wps:spPr>
                      <wps:style>
                        <a:lnRef idx="1">
                          <a:schemeClr val="accent1"/>
                        </a:lnRef>
                        <a:fillRef idx="3">
                          <a:schemeClr val="accent1"/>
                        </a:fillRef>
                        <a:effectRef idx="2">
                          <a:schemeClr val="accent1"/>
                        </a:effectRef>
                        <a:fontRef idx="minor">
                          <a:schemeClr val="lt1"/>
                        </a:fontRef>
                      </wps:style>
                      <wps:txbx>
                        <w:txbxContent>
                          <w:p w14:paraId="0880A050" w14:textId="3AD421A2" w:rsidR="00895518" w:rsidRDefault="00895518" w:rsidP="00C36F51">
                            <w:pPr>
                              <w:jc w:val="center"/>
                            </w:pPr>
                            <w:proofErr w:type="gramStart"/>
                            <w:r>
                              <w:t>occasional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6" type="#_x0000_t63" style="position:absolute;margin-left:333pt;margin-top:22.8pt;width:110.4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" adj="-7473,22700" fillcolor="#254163 [1636]" strokecolor="#4579b8 [3044]">
                <v:fill color2="#4477b6 [3012]" rotate="t" colors="0 #2c5d98;52429f #3c7bc7;1 #3a7ccb" type="gradient">
                  <o:fill v:ext="view" type="gradientUnscaled"/>
                </v:fill>
                <v:shadow on="t" opacity="22937f" mv:blur="40000f" origin=",.5" offset="0,23000emu"/>
                <v:textbox>
                  <w:txbxContent>
                    <w:p w14:paraId="0880A050" w14:textId="3AD421A2" w:rsidR="00895518" w:rsidRDefault="00895518" w:rsidP="00C36F51">
                      <w:pPr>
                        <w:jc w:val="center"/>
                      </w:pPr>
                      <w:proofErr w:type="gramStart"/>
                      <w:r>
                        <w:t>occasional</w:t>
                      </w:r>
                      <w:proofErr w:type="gramEnd"/>
                    </w:p>
                  </w:txbxContent>
                </v:textbox>
                <w10:wrap type="through"/>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245E4EB4" wp14:editId="7F8C577B">
                <wp:simplePos x="0" y="0"/>
                <wp:positionH relativeFrom="column">
                  <wp:posOffset>114300</wp:posOffset>
                </wp:positionH>
                <wp:positionV relativeFrom="paragraph">
                  <wp:posOffset>289560</wp:posOffset>
                </wp:positionV>
                <wp:extent cx="1402080" cy="899795"/>
                <wp:effectExtent l="50800" t="25400" r="680720" b="116205"/>
                <wp:wrapThrough wrapText="bothSides">
                  <wp:wrapPolygon edited="0">
                    <wp:start x="6652" y="-610"/>
                    <wp:lineTo x="-783" y="0"/>
                    <wp:lineTo x="-783" y="15243"/>
                    <wp:lineTo x="1957" y="19512"/>
                    <wp:lineTo x="1957" y="21951"/>
                    <wp:lineTo x="13304" y="23170"/>
                    <wp:lineTo x="29348" y="23780"/>
                    <wp:lineTo x="31696" y="23780"/>
                    <wp:lineTo x="30130" y="20121"/>
                    <wp:lineTo x="22696" y="9756"/>
                    <wp:lineTo x="22696" y="7317"/>
                    <wp:lineTo x="16826" y="0"/>
                    <wp:lineTo x="14870" y="-610"/>
                    <wp:lineTo x="6652" y="-610"/>
                  </wp:wrapPolygon>
                </wp:wrapThrough>
                <wp:docPr id="4" name="Oval Callout 4"/>
                <wp:cNvGraphicFramePr/>
                <a:graphic xmlns:a="http://schemas.openxmlformats.org/drawingml/2006/main">
                  <a:graphicData uri="http://schemas.microsoft.com/office/word/2010/wordprocessingShape">
                    <wps:wsp>
                      <wps:cNvSpPr/>
                      <wps:spPr>
                        <a:xfrm>
                          <a:off x="0" y="0"/>
                          <a:ext cx="1402080" cy="899795"/>
                        </a:xfrm>
                        <a:prstGeom prst="wedgeEllipseCallout">
                          <a:avLst>
                            <a:gd name="adj1" fmla="val 94123"/>
                            <a:gd name="adj2" fmla="val 52179"/>
                          </a:avLst>
                        </a:prstGeom>
                      </wps:spPr>
                      <wps:style>
                        <a:lnRef idx="1">
                          <a:schemeClr val="accent1"/>
                        </a:lnRef>
                        <a:fillRef idx="3">
                          <a:schemeClr val="accent1"/>
                        </a:fillRef>
                        <a:effectRef idx="2">
                          <a:schemeClr val="accent1"/>
                        </a:effectRef>
                        <a:fontRef idx="minor">
                          <a:schemeClr val="lt1"/>
                        </a:fontRef>
                      </wps:style>
                      <wps:txbx>
                        <w:txbxContent>
                          <w:p w14:paraId="7E5AF0CB" w14:textId="56F918A9" w:rsidR="00895518" w:rsidRDefault="00895518" w:rsidP="00C36F51">
                            <w:pPr>
                              <w:jc w:val="center"/>
                            </w:pPr>
                            <w:r>
                              <w:t>Power 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 o:spid="_x0000_s1027" type="#_x0000_t63" style="position:absolute;margin-left:9pt;margin-top:22.8pt;width:110.4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" adj="31131,22071" fillcolor="#254163 [1636]" strokecolor="#4579b8 [3044]">
                <v:fill color2="#4477b6 [3012]" rotate="t" colors="0 #2c5d98;52429f #3c7bc7;1 #3a7ccb" type="gradient">
                  <o:fill v:ext="view" type="gradientUnscaled"/>
                </v:fill>
                <v:shadow on="t" opacity="22937f" mv:blur="40000f" origin=",.5" offset="0,23000emu"/>
                <v:textbox>
                  <w:txbxContent>
                    <w:p w14:paraId="7E5AF0CB" w14:textId="56F918A9" w:rsidR="00895518" w:rsidRDefault="00895518" w:rsidP="00C36F51">
                      <w:pPr>
                        <w:jc w:val="center"/>
                      </w:pPr>
                      <w:r>
                        <w:t>Power balance</w:t>
                      </w:r>
                    </w:p>
                  </w:txbxContent>
                </v:textbox>
                <w10:wrap type="through"/>
              </v:shape>
            </w:pict>
          </mc:Fallback>
        </mc:AlternateContent>
      </w:r>
    </w:p>
    <w:p w14:paraId="3FC61EA6" w14:textId="1719B007" w:rsidR="00C36F51" w:rsidRPr="00E47662" w:rsidRDefault="000E3F45" w:rsidP="00E47662">
      <w:pPr>
        <w:rPr>
          <w:b/>
        </w:rPr>
      </w:pPr>
      <w:r>
        <w:rPr>
          <w:noProof/>
          <w:lang w:val="en-US" w:eastAsia="en-US"/>
        </w:rPr>
        <mc:AlternateContent>
          <mc:Choice Requires="wps">
            <w:drawing>
              <wp:anchor distT="0" distB="0" distL="114300" distR="114300" simplePos="0" relativeHeight="251659264" behindDoc="0" locked="0" layoutInCell="1" allowOverlap="1" wp14:anchorId="43A699E1" wp14:editId="49107632">
                <wp:simplePos x="0" y="0"/>
                <wp:positionH relativeFrom="column">
                  <wp:posOffset>570230</wp:posOffset>
                </wp:positionH>
                <wp:positionV relativeFrom="paragraph">
                  <wp:posOffset>309245</wp:posOffset>
                </wp:positionV>
                <wp:extent cx="1588135" cy="1485900"/>
                <wp:effectExtent l="50800" t="25400" r="88265" b="114300"/>
                <wp:wrapThrough wrapText="bothSides">
                  <wp:wrapPolygon edited="0">
                    <wp:start x="7600" y="-369"/>
                    <wp:lineTo x="0" y="0"/>
                    <wp:lineTo x="-691" y="5908"/>
                    <wp:lineTo x="-691" y="15508"/>
                    <wp:lineTo x="1036" y="17723"/>
                    <wp:lineTo x="1036" y="19938"/>
                    <wp:lineTo x="7946" y="22892"/>
                    <wp:lineTo x="13818" y="22892"/>
                    <wp:lineTo x="14164" y="22523"/>
                    <wp:lineTo x="20728" y="18092"/>
                    <wp:lineTo x="20728" y="17723"/>
                    <wp:lineTo x="22455" y="12185"/>
                    <wp:lineTo x="22455" y="11815"/>
                    <wp:lineTo x="21764" y="6277"/>
                    <wp:lineTo x="21764" y="5169"/>
                    <wp:lineTo x="15200" y="0"/>
                    <wp:lineTo x="14164" y="-369"/>
                    <wp:lineTo x="7600" y="-369"/>
                  </wp:wrapPolygon>
                </wp:wrapThrough>
                <wp:docPr id="2" name="Oval 2"/>
                <wp:cNvGraphicFramePr/>
                <a:graphic xmlns:a="http://schemas.openxmlformats.org/drawingml/2006/main">
                  <a:graphicData uri="http://schemas.microsoft.com/office/word/2010/wordprocessingShape">
                    <wps:wsp>
                      <wps:cNvSpPr/>
                      <wps:spPr>
                        <a:xfrm>
                          <a:off x="0" y="0"/>
                          <a:ext cx="1588135" cy="14859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617F72B1" w14:textId="329D1BDC" w:rsidR="00895518" w:rsidRDefault="00895518" w:rsidP="00C36F51">
                            <w:pPr>
                              <w:jc w:val="center"/>
                            </w:pPr>
                            <w:r>
                              <w:t>Relational</w:t>
                            </w:r>
                          </w:p>
                          <w:p w14:paraId="0367726B" w14:textId="5042881C" w:rsidR="00895518" w:rsidRDefault="00895518" w:rsidP="00C36F51">
                            <w:pPr>
                              <w:jc w:val="center"/>
                            </w:pPr>
                            <w:r>
                              <w:t>Conflict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margin-left:44.9pt;margin-top:24.35pt;width:125.0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" fillcolor="#254163 [1636]" strokecolor="#4579b8 [3044]">
                <v:fill color2="#4477b6 [3012]" rotate="t" colors="0 #2c5d98;52429f #3c7bc7;1 #3a7ccb" type="gradient">
                  <o:fill v:ext="view" type="gradientUnscaled"/>
                </v:fill>
                <v:shadow on="t" opacity="22937f" mv:blur="40000f" origin=",.5" offset="0,23000emu"/>
                <v:textbox>
                  <w:txbxContent>
                    <w:p w14:paraId="617F72B1" w14:textId="329D1BDC" w:rsidR="00895518" w:rsidRDefault="00895518" w:rsidP="00C36F51">
                      <w:pPr>
                        <w:jc w:val="center"/>
                      </w:pPr>
                      <w:r>
                        <w:t>Relational</w:t>
                      </w:r>
                    </w:p>
                    <w:p w14:paraId="0367726B" w14:textId="5042881C" w:rsidR="00895518" w:rsidRDefault="00895518" w:rsidP="00C36F51">
                      <w:pPr>
                        <w:jc w:val="center"/>
                      </w:pPr>
                      <w:r>
                        <w:t>Conflict</w:t>
                      </w:r>
                    </w:p>
                  </w:txbxContent>
                </v:textbox>
                <w10:wrap type="through"/>
              </v:oval>
            </w:pict>
          </mc:Fallback>
        </mc:AlternateContent>
      </w:r>
    </w:p>
    <w:p w14:paraId="00C07DD8" w14:textId="77777777" w:rsidR="00C36F51" w:rsidRDefault="00C36F51" w:rsidP="00E47662"/>
    <w:p w14:paraId="73A880F0" w14:textId="5FD9384F" w:rsidR="00C36F51" w:rsidRDefault="00C36F51" w:rsidP="00E47662"/>
    <w:p w14:paraId="22675D3E" w14:textId="4B09F4C9" w:rsidR="00C36F51" w:rsidRDefault="00C36F51" w:rsidP="00E47662"/>
    <w:p w14:paraId="4F1224E8" w14:textId="580095D0" w:rsidR="00C36F51" w:rsidRDefault="000E3F45" w:rsidP="00E47662">
      <w:r>
        <w:rPr>
          <w:noProof/>
          <w:lang w:val="en-US" w:eastAsia="en-US"/>
        </w:rPr>
        <mc:AlternateContent>
          <mc:Choice Requires="wps">
            <w:drawing>
              <wp:anchor distT="0" distB="0" distL="114300" distR="114300" simplePos="0" relativeHeight="251668480" behindDoc="0" locked="0" layoutInCell="1" allowOverlap="1" wp14:anchorId="28687388" wp14:editId="7261CD9E">
                <wp:simplePos x="0" y="0"/>
                <wp:positionH relativeFrom="column">
                  <wp:posOffset>4114800</wp:posOffset>
                </wp:positionH>
                <wp:positionV relativeFrom="paragraph">
                  <wp:posOffset>217805</wp:posOffset>
                </wp:positionV>
                <wp:extent cx="1402080" cy="899795"/>
                <wp:effectExtent l="558800" t="25400" r="71120" b="90805"/>
                <wp:wrapThrough wrapText="bothSides">
                  <wp:wrapPolygon edited="0">
                    <wp:start x="-8609" y="-610"/>
                    <wp:lineTo x="-8609" y="9756"/>
                    <wp:lineTo x="-1174" y="9756"/>
                    <wp:lineTo x="-1174" y="19512"/>
                    <wp:lineTo x="1957" y="19512"/>
                    <wp:lineTo x="1957" y="22560"/>
                    <wp:lineTo x="7043" y="23170"/>
                    <wp:lineTo x="14478" y="23170"/>
                    <wp:lineTo x="14870" y="22560"/>
                    <wp:lineTo x="19565" y="19512"/>
                    <wp:lineTo x="22304" y="10366"/>
                    <wp:lineTo x="22304" y="9756"/>
                    <wp:lineTo x="15261" y="610"/>
                    <wp:lineTo x="14870" y="-610"/>
                    <wp:lineTo x="-8609" y="-610"/>
                  </wp:wrapPolygon>
                </wp:wrapThrough>
                <wp:docPr id="7" name="Oval Callout 7"/>
                <wp:cNvGraphicFramePr/>
                <a:graphic xmlns:a="http://schemas.openxmlformats.org/drawingml/2006/main">
                  <a:graphicData uri="http://schemas.microsoft.com/office/word/2010/wordprocessingShape">
                    <wps:wsp>
                      <wps:cNvSpPr/>
                      <wps:spPr>
                        <a:xfrm>
                          <a:off x="0" y="0"/>
                          <a:ext cx="1402080" cy="899795"/>
                        </a:xfrm>
                        <a:prstGeom prst="wedgeEllipseCallout">
                          <a:avLst>
                            <a:gd name="adj1" fmla="val -86819"/>
                            <a:gd name="adj2" fmla="val -47719"/>
                          </a:avLst>
                        </a:prstGeom>
                      </wps:spPr>
                      <wps:style>
                        <a:lnRef idx="1">
                          <a:schemeClr val="accent1"/>
                        </a:lnRef>
                        <a:fillRef idx="3">
                          <a:schemeClr val="accent1"/>
                        </a:fillRef>
                        <a:effectRef idx="2">
                          <a:schemeClr val="accent1"/>
                        </a:effectRef>
                        <a:fontRef idx="minor">
                          <a:schemeClr val="lt1"/>
                        </a:fontRef>
                      </wps:style>
                      <wps:txbx>
                        <w:txbxContent>
                          <w:p w14:paraId="22926E34" w14:textId="42DCD39B" w:rsidR="00895518" w:rsidRDefault="00895518" w:rsidP="00C36F51">
                            <w:pPr>
                              <w:jc w:val="center"/>
                            </w:pPr>
                            <w:r>
                              <w:t>Remorse and effort made to resolve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7" o:spid="_x0000_s1029" type="#_x0000_t63" style="position:absolute;margin-left:324pt;margin-top:17.15pt;width:110.4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" adj="-7953,493" fillcolor="#254163 [1636]" strokecolor="#4579b8 [3044]">
                <v:fill color2="#4477b6 [3012]" rotate="t" colors="0 #2c5d98;52429f #3c7bc7;1 #3a7ccb" type="gradient">
                  <o:fill v:ext="view" type="gradientUnscaled"/>
                </v:fill>
                <v:shadow on="t" opacity="22937f" mv:blur="40000f" origin=",.5" offset="0,23000emu"/>
                <v:textbox>
                  <w:txbxContent>
                    <w:p w14:paraId="22926E34" w14:textId="42DCD39B" w:rsidR="00895518" w:rsidRDefault="00895518" w:rsidP="00C36F51">
                      <w:pPr>
                        <w:jc w:val="center"/>
                      </w:pPr>
                      <w:r>
                        <w:t>Remorse and effort made to resolve</w:t>
                      </w:r>
                    </w:p>
                  </w:txbxContent>
                </v:textbox>
                <w10:wrap type="through"/>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40047B44" wp14:editId="343E3084">
                <wp:simplePos x="0" y="0"/>
                <wp:positionH relativeFrom="column">
                  <wp:posOffset>228600</wp:posOffset>
                </wp:positionH>
                <wp:positionV relativeFrom="paragraph">
                  <wp:posOffset>160020</wp:posOffset>
                </wp:positionV>
                <wp:extent cx="1402080" cy="899795"/>
                <wp:effectExtent l="50800" t="25400" r="731520" b="90805"/>
                <wp:wrapThrough wrapText="bothSides">
                  <wp:wrapPolygon edited="0">
                    <wp:start x="6652" y="-610"/>
                    <wp:lineTo x="-783" y="0"/>
                    <wp:lineTo x="-783" y="15243"/>
                    <wp:lineTo x="1957" y="19512"/>
                    <wp:lineTo x="7043" y="23170"/>
                    <wp:lineTo x="14478" y="23170"/>
                    <wp:lineTo x="14870" y="22560"/>
                    <wp:lineTo x="19565" y="19512"/>
                    <wp:lineTo x="19957" y="19512"/>
                    <wp:lineTo x="22696" y="10366"/>
                    <wp:lineTo x="22696" y="9756"/>
                    <wp:lineTo x="32478" y="1829"/>
                    <wp:lineTo x="32087" y="0"/>
                    <wp:lineTo x="14870" y="-610"/>
                    <wp:lineTo x="6652" y="-610"/>
                  </wp:wrapPolygon>
                </wp:wrapThrough>
                <wp:docPr id="5" name="Oval Callout 5"/>
                <wp:cNvGraphicFramePr/>
                <a:graphic xmlns:a="http://schemas.openxmlformats.org/drawingml/2006/main">
                  <a:graphicData uri="http://schemas.microsoft.com/office/word/2010/wordprocessingShape">
                    <wps:wsp>
                      <wps:cNvSpPr/>
                      <wps:spPr>
                        <a:xfrm>
                          <a:off x="0" y="0"/>
                          <a:ext cx="1402080" cy="899795"/>
                        </a:xfrm>
                        <a:prstGeom prst="wedgeEllipseCallout">
                          <a:avLst>
                            <a:gd name="adj1" fmla="val 99268"/>
                            <a:gd name="adj2" fmla="val -45868"/>
                          </a:avLst>
                        </a:prstGeom>
                      </wps:spPr>
                      <wps:style>
                        <a:lnRef idx="1">
                          <a:schemeClr val="accent1"/>
                        </a:lnRef>
                        <a:fillRef idx="3">
                          <a:schemeClr val="accent1"/>
                        </a:fillRef>
                        <a:effectRef idx="2">
                          <a:schemeClr val="accent1"/>
                        </a:effectRef>
                        <a:fontRef idx="minor">
                          <a:schemeClr val="lt1"/>
                        </a:fontRef>
                      </wps:style>
                      <wps:txbx>
                        <w:txbxContent>
                          <w:p w14:paraId="09927809" w14:textId="77777777" w:rsidR="00895518" w:rsidRDefault="00895518" w:rsidP="00C36F51">
                            <w:pPr>
                              <w:jc w:val="center"/>
                            </w:pPr>
                            <w:proofErr w:type="gramStart"/>
                            <w:r>
                              <w:t>accidental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 o:spid="_x0000_s1030" type="#_x0000_t63" style="position:absolute;margin-left:18pt;margin-top:12.6pt;width:110.4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" adj="32242,893" fillcolor="#254163 [1636]" strokecolor="#4579b8 [3044]">
                <v:fill color2="#4477b6 [3012]" rotate="t" colors="0 #2c5d98;52429f #3c7bc7;1 #3a7ccb" type="gradient">
                  <o:fill v:ext="view" type="gradientUnscaled"/>
                </v:fill>
                <v:shadow on="t" opacity="22937f" mv:blur="40000f" origin=",.5" offset="0,23000emu"/>
                <v:textbox>
                  <w:txbxContent>
                    <w:p w14:paraId="09927809" w14:textId="77777777" w:rsidR="00895518" w:rsidRDefault="00895518" w:rsidP="00C36F51">
                      <w:pPr>
                        <w:jc w:val="center"/>
                      </w:pPr>
                      <w:proofErr w:type="gramStart"/>
                      <w:r>
                        <w:t>accidental</w:t>
                      </w:r>
                      <w:proofErr w:type="gramEnd"/>
                    </w:p>
                  </w:txbxContent>
                </v:textbox>
                <w10:wrap type="through"/>
              </v:shape>
            </w:pict>
          </mc:Fallback>
        </mc:AlternateContent>
      </w:r>
    </w:p>
    <w:p w14:paraId="0B8C25E3" w14:textId="2D634604" w:rsidR="00C36F51" w:rsidRDefault="00C36F51" w:rsidP="00E47662"/>
    <w:p w14:paraId="1A962772" w14:textId="4857F339" w:rsidR="00C36F51" w:rsidRDefault="00C36F51" w:rsidP="00E47662"/>
    <w:p w14:paraId="0E6BF2EF" w14:textId="75FFC627" w:rsidR="00C36F51" w:rsidRDefault="00C36F51" w:rsidP="00E47662"/>
    <w:p w14:paraId="5E537052" w14:textId="77777777" w:rsidR="00C36F51" w:rsidRDefault="00C36F51" w:rsidP="00E47662"/>
    <w:p w14:paraId="4208EE27" w14:textId="3AF3299A" w:rsidR="00C36F51" w:rsidRDefault="00C36F51" w:rsidP="00E47662"/>
    <w:p w14:paraId="6BA52B60" w14:textId="39F295CD" w:rsidR="00C36F51" w:rsidRDefault="00C36F51" w:rsidP="00E47662"/>
    <w:p w14:paraId="3A7E0094" w14:textId="6E0424B4" w:rsidR="00C36F51" w:rsidRDefault="00895518" w:rsidP="00E47662">
      <w:r>
        <w:rPr>
          <w:noProof/>
          <w:lang w:val="en-US" w:eastAsia="en-US"/>
        </w:rPr>
        <mc:AlternateContent>
          <mc:Choice Requires="wps">
            <w:drawing>
              <wp:anchor distT="0" distB="0" distL="114300" distR="114300" simplePos="0" relativeHeight="251672576" behindDoc="0" locked="0" layoutInCell="1" allowOverlap="1" wp14:anchorId="1C4C77DE" wp14:editId="32C119FC">
                <wp:simplePos x="0" y="0"/>
                <wp:positionH relativeFrom="column">
                  <wp:posOffset>228600</wp:posOffset>
                </wp:positionH>
                <wp:positionV relativeFrom="paragraph">
                  <wp:posOffset>285750</wp:posOffset>
                </wp:positionV>
                <wp:extent cx="1371600" cy="896620"/>
                <wp:effectExtent l="50800" t="25400" r="584200" b="93980"/>
                <wp:wrapThrough wrapText="bothSides">
                  <wp:wrapPolygon edited="0">
                    <wp:start x="6400" y="-612"/>
                    <wp:lineTo x="-800" y="0"/>
                    <wp:lineTo x="-800" y="15297"/>
                    <wp:lineTo x="2000" y="19581"/>
                    <wp:lineTo x="7200" y="23252"/>
                    <wp:lineTo x="14400" y="23252"/>
                    <wp:lineTo x="24400" y="22640"/>
                    <wp:lineTo x="30400" y="21416"/>
                    <wp:lineTo x="30000" y="19581"/>
                    <wp:lineTo x="23200" y="10402"/>
                    <wp:lineTo x="22800" y="7955"/>
                    <wp:lineTo x="17200" y="612"/>
                    <wp:lineTo x="15200" y="-612"/>
                    <wp:lineTo x="6400" y="-612"/>
                  </wp:wrapPolygon>
                </wp:wrapThrough>
                <wp:docPr id="9" name="Oval Callout 9"/>
                <wp:cNvGraphicFramePr/>
                <a:graphic xmlns:a="http://schemas.openxmlformats.org/drawingml/2006/main">
                  <a:graphicData uri="http://schemas.microsoft.com/office/word/2010/wordprocessingShape">
                    <wps:wsp>
                      <wps:cNvSpPr/>
                      <wps:spPr>
                        <a:xfrm>
                          <a:off x="0" y="0"/>
                          <a:ext cx="1371600" cy="896620"/>
                        </a:xfrm>
                        <a:prstGeom prst="wedgeEllipseCallout">
                          <a:avLst>
                            <a:gd name="adj1" fmla="val 87870"/>
                            <a:gd name="adj2" fmla="val 46705"/>
                          </a:avLst>
                        </a:prstGeom>
                      </wps:spPr>
                      <wps:style>
                        <a:lnRef idx="1">
                          <a:schemeClr val="accent1"/>
                        </a:lnRef>
                        <a:fillRef idx="3">
                          <a:schemeClr val="accent1"/>
                        </a:fillRef>
                        <a:effectRef idx="2">
                          <a:schemeClr val="accent1"/>
                        </a:effectRef>
                        <a:fontRef idx="minor">
                          <a:schemeClr val="lt1"/>
                        </a:fontRef>
                      </wps:style>
                      <wps:txbx>
                        <w:txbxContent>
                          <w:p w14:paraId="68A4ABEB" w14:textId="7865082C" w:rsidR="00895518" w:rsidRDefault="00895518" w:rsidP="00C36F51">
                            <w:pPr>
                              <w:jc w:val="center"/>
                            </w:pPr>
                            <w:r>
                              <w:t>Imbalance of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9" o:spid="_x0000_s1031" type="#_x0000_t63" style="position:absolute;margin-left:18pt;margin-top:22.5pt;width:108pt;height:7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" adj="29780,20888" fillcolor="#254163 [1636]" strokecolor="#4579b8 [3044]">
                <v:fill color2="#4477b6 [3012]" rotate="t" colors="0 #2c5d98;52429f #3c7bc7;1 #3a7ccb" type="gradient">
                  <o:fill v:ext="view" type="gradientUnscaled"/>
                </v:fill>
                <v:shadow on="t" opacity="22937f" mv:blur="40000f" origin=",.5" offset="0,23000emu"/>
                <v:textbox>
                  <w:txbxContent>
                    <w:p w14:paraId="68A4ABEB" w14:textId="7865082C" w:rsidR="00895518" w:rsidRDefault="00895518" w:rsidP="00C36F51">
                      <w:pPr>
                        <w:jc w:val="center"/>
                      </w:pPr>
                      <w:r>
                        <w:t>Imbalance of power</w:t>
                      </w:r>
                    </w:p>
                  </w:txbxContent>
                </v:textbox>
                <w10:wrap type="through"/>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10BD3778" wp14:editId="300108F3">
                <wp:simplePos x="0" y="0"/>
                <wp:positionH relativeFrom="column">
                  <wp:posOffset>4229100</wp:posOffset>
                </wp:positionH>
                <wp:positionV relativeFrom="paragraph">
                  <wp:posOffset>285750</wp:posOffset>
                </wp:positionV>
                <wp:extent cx="1371600" cy="896620"/>
                <wp:effectExtent l="609600" t="25400" r="76200" b="119380"/>
                <wp:wrapThrough wrapText="bothSides">
                  <wp:wrapPolygon edited="0">
                    <wp:start x="6400" y="-612"/>
                    <wp:lineTo x="-1200" y="0"/>
                    <wp:lineTo x="-1200" y="9790"/>
                    <wp:lineTo x="-7200" y="9790"/>
                    <wp:lineTo x="-7200" y="19581"/>
                    <wp:lineTo x="-9600" y="19581"/>
                    <wp:lineTo x="-9600" y="23864"/>
                    <wp:lineTo x="-6800" y="23864"/>
                    <wp:lineTo x="-2400" y="23252"/>
                    <wp:lineTo x="19600" y="20193"/>
                    <wp:lineTo x="19600" y="19581"/>
                    <wp:lineTo x="22400" y="10402"/>
                    <wp:lineTo x="22400" y="9790"/>
                    <wp:lineTo x="15600" y="612"/>
                    <wp:lineTo x="15200" y="-612"/>
                    <wp:lineTo x="6400" y="-612"/>
                  </wp:wrapPolygon>
                </wp:wrapThrough>
                <wp:docPr id="10" name="Oval Callout 10"/>
                <wp:cNvGraphicFramePr/>
                <a:graphic xmlns:a="http://schemas.openxmlformats.org/drawingml/2006/main">
                  <a:graphicData uri="http://schemas.microsoft.com/office/word/2010/wordprocessingShape">
                    <wps:wsp>
                      <wps:cNvSpPr/>
                      <wps:spPr>
                        <a:xfrm>
                          <a:off x="0" y="0"/>
                          <a:ext cx="1371600" cy="896620"/>
                        </a:xfrm>
                        <a:prstGeom prst="wedgeEllipseCallout">
                          <a:avLst>
                            <a:gd name="adj1" fmla="val -90277"/>
                            <a:gd name="adj2" fmla="val 52915"/>
                          </a:avLst>
                        </a:prstGeom>
                      </wps:spPr>
                      <wps:style>
                        <a:lnRef idx="1">
                          <a:schemeClr val="accent1"/>
                        </a:lnRef>
                        <a:fillRef idx="3">
                          <a:schemeClr val="accent1"/>
                        </a:fillRef>
                        <a:effectRef idx="2">
                          <a:schemeClr val="accent1"/>
                        </a:effectRef>
                        <a:fontRef idx="minor">
                          <a:schemeClr val="lt1"/>
                        </a:fontRef>
                      </wps:style>
                      <wps:txbx>
                        <w:txbxContent>
                          <w:p w14:paraId="1356886F" w14:textId="74653F2C" w:rsidR="00895518" w:rsidRDefault="00895518" w:rsidP="00C36F51">
                            <w:pPr>
                              <w:jc w:val="center"/>
                            </w:pPr>
                            <w:proofErr w:type="gramStart"/>
                            <w:r>
                              <w:t>repeated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 o:spid="_x0000_s1032" type="#_x0000_t63" style="position:absolute;margin-left:333pt;margin-top:22.5pt;width:108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" adj="-8700,22230" fillcolor="#254163 [1636]" strokecolor="#4579b8 [3044]">
                <v:fill color2="#4477b6 [3012]" rotate="t" colors="0 #2c5d98;52429f #3c7bc7;1 #3a7ccb" type="gradient">
                  <o:fill v:ext="view" type="gradientUnscaled"/>
                </v:fill>
                <v:shadow on="t" opacity="22937f" mv:blur="40000f" origin=",.5" offset="0,23000emu"/>
                <v:textbox>
                  <w:txbxContent>
                    <w:p w14:paraId="1356886F" w14:textId="74653F2C" w:rsidR="00895518" w:rsidRDefault="00895518" w:rsidP="00C36F51">
                      <w:pPr>
                        <w:jc w:val="center"/>
                      </w:pPr>
                      <w:proofErr w:type="gramStart"/>
                      <w:r>
                        <w:t>repeated</w:t>
                      </w:r>
                      <w:proofErr w:type="gramEnd"/>
                    </w:p>
                  </w:txbxContent>
                </v:textbox>
                <w10:wrap type="through"/>
              </v:shape>
            </w:pict>
          </mc:Fallback>
        </mc:AlternateContent>
      </w:r>
    </w:p>
    <w:p w14:paraId="0EE90D9A" w14:textId="77777777" w:rsidR="00C36F51" w:rsidRDefault="00C36F51" w:rsidP="00E47662"/>
    <w:p w14:paraId="1DBB8CA3" w14:textId="711AB13D" w:rsidR="00C36F51" w:rsidRDefault="006F1F2F" w:rsidP="00E47662">
      <w:r>
        <w:rPr>
          <w:noProof/>
          <w:lang w:val="en-US" w:eastAsia="en-US"/>
        </w:rPr>
        <mc:AlternateContent>
          <mc:Choice Requires="wps">
            <w:drawing>
              <wp:anchor distT="0" distB="0" distL="114300" distR="114300" simplePos="0" relativeHeight="251661312" behindDoc="0" locked="0" layoutInCell="1" allowOverlap="1" wp14:anchorId="3E4F2A0C" wp14:editId="6050956B">
                <wp:simplePos x="0" y="0"/>
                <wp:positionH relativeFrom="column">
                  <wp:posOffset>127000</wp:posOffset>
                </wp:positionH>
                <wp:positionV relativeFrom="paragraph">
                  <wp:posOffset>324485</wp:posOffset>
                </wp:positionV>
                <wp:extent cx="1601470" cy="1310005"/>
                <wp:effectExtent l="50800" t="25400" r="74930" b="112395"/>
                <wp:wrapThrough wrapText="bothSides">
                  <wp:wrapPolygon edited="0">
                    <wp:start x="7194" y="-419"/>
                    <wp:lineTo x="-343" y="0"/>
                    <wp:lineTo x="-685" y="15915"/>
                    <wp:lineTo x="2741" y="20103"/>
                    <wp:lineTo x="2741" y="20522"/>
                    <wp:lineTo x="7537" y="23034"/>
                    <wp:lineTo x="14046" y="23034"/>
                    <wp:lineTo x="14389" y="22616"/>
                    <wp:lineTo x="18842" y="20103"/>
                    <wp:lineTo x="19185" y="20103"/>
                    <wp:lineTo x="22268" y="13821"/>
                    <wp:lineTo x="22268" y="13402"/>
                    <wp:lineTo x="21925" y="7120"/>
                    <wp:lineTo x="21925" y="5444"/>
                    <wp:lineTo x="15759" y="0"/>
                    <wp:lineTo x="14389" y="-419"/>
                    <wp:lineTo x="7194" y="-419"/>
                  </wp:wrapPolygon>
                </wp:wrapThrough>
                <wp:docPr id="3" name="Oval 3"/>
                <wp:cNvGraphicFramePr/>
                <a:graphic xmlns:a="http://schemas.openxmlformats.org/drawingml/2006/main">
                  <a:graphicData uri="http://schemas.microsoft.com/office/word/2010/wordprocessingShape">
                    <wps:wsp>
                      <wps:cNvSpPr/>
                      <wps:spPr>
                        <a:xfrm>
                          <a:off x="0" y="0"/>
                          <a:ext cx="1601470" cy="1310005"/>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2D3A6F4" w14:textId="32933A80" w:rsidR="00895518" w:rsidRDefault="00895518" w:rsidP="00C36F51">
                            <w:pPr>
                              <w:jc w:val="center"/>
                            </w:pPr>
                            <w:r>
                              <w:t>Bullying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3" style="position:absolute;margin-left:10pt;margin-top:25.55pt;width:126.1pt;height:1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" fillcolor="#254163 [1636]" strokecolor="#4579b8 [3044]">
                <v:fill color2="#4477b6 [3012]" rotate="t" colors="0 #2c5d98;52429f #3c7bc7;1 #3a7ccb" type="gradient">
                  <o:fill v:ext="view" type="gradientUnscaled"/>
                </v:fill>
                <v:shadow on="t" opacity="22937f" mv:blur="40000f" origin=",.5" offset="0,23000emu"/>
                <v:textbox>
                  <w:txbxContent>
                    <w:p w14:paraId="12D3A6F4" w14:textId="32933A80" w:rsidR="00895518" w:rsidRDefault="00895518" w:rsidP="00C36F51">
                      <w:pPr>
                        <w:jc w:val="center"/>
                      </w:pPr>
                      <w:r>
                        <w:t>Bullying</w:t>
                      </w:r>
                    </w:p>
                  </w:txbxContent>
                </v:textbox>
                <w10:wrap type="through"/>
              </v:oval>
            </w:pict>
          </mc:Fallback>
        </mc:AlternateContent>
      </w:r>
    </w:p>
    <w:p w14:paraId="405BE09B" w14:textId="77777777" w:rsidR="00C03086" w:rsidRDefault="00C03086" w:rsidP="00E47662"/>
    <w:p w14:paraId="1FC475F3" w14:textId="77777777" w:rsidR="00C03086" w:rsidRDefault="00C03086" w:rsidP="00E47662"/>
    <w:p w14:paraId="4EEDA45F" w14:textId="77777777" w:rsidR="00C03086" w:rsidRDefault="00C03086" w:rsidP="00E47662"/>
    <w:p w14:paraId="0DC7BA17" w14:textId="77777777" w:rsidR="00C03086" w:rsidRDefault="00C03086" w:rsidP="00E47662"/>
    <w:p w14:paraId="423AB535" w14:textId="27E620F0" w:rsidR="00C03086" w:rsidRDefault="00895518" w:rsidP="00E47662">
      <w:r>
        <w:rPr>
          <w:noProof/>
          <w:lang w:val="en-US" w:eastAsia="en-US"/>
        </w:rPr>
        <mc:AlternateContent>
          <mc:Choice Requires="wps">
            <w:drawing>
              <wp:anchor distT="0" distB="0" distL="114300" distR="114300" simplePos="0" relativeHeight="251666432" behindDoc="0" locked="0" layoutInCell="1" allowOverlap="1" wp14:anchorId="669DC30B" wp14:editId="4F39A39A">
                <wp:simplePos x="0" y="0"/>
                <wp:positionH relativeFrom="column">
                  <wp:posOffset>228600</wp:posOffset>
                </wp:positionH>
                <wp:positionV relativeFrom="paragraph">
                  <wp:posOffset>81280</wp:posOffset>
                </wp:positionV>
                <wp:extent cx="1371600" cy="896620"/>
                <wp:effectExtent l="50800" t="203200" r="762000" b="93980"/>
                <wp:wrapThrough wrapText="bothSides">
                  <wp:wrapPolygon edited="0">
                    <wp:start x="31200" y="-4895"/>
                    <wp:lineTo x="0" y="-4283"/>
                    <wp:lineTo x="-800" y="5507"/>
                    <wp:lineTo x="-800" y="15909"/>
                    <wp:lineTo x="6800" y="22640"/>
                    <wp:lineTo x="7200" y="23252"/>
                    <wp:lineTo x="14400" y="23252"/>
                    <wp:lineTo x="14800" y="22640"/>
                    <wp:lineTo x="22400" y="15909"/>
                    <wp:lineTo x="22400" y="15297"/>
                    <wp:lineTo x="24800" y="5507"/>
                    <wp:lineTo x="33200" y="-3671"/>
                    <wp:lineTo x="33200" y="-4895"/>
                    <wp:lineTo x="31200" y="-4895"/>
                  </wp:wrapPolygon>
                </wp:wrapThrough>
                <wp:docPr id="6" name="Oval Callout 6"/>
                <wp:cNvGraphicFramePr/>
                <a:graphic xmlns:a="http://schemas.openxmlformats.org/drawingml/2006/main">
                  <a:graphicData uri="http://schemas.microsoft.com/office/word/2010/wordprocessingShape">
                    <wps:wsp>
                      <wps:cNvSpPr/>
                      <wps:spPr>
                        <a:xfrm>
                          <a:off x="0" y="0"/>
                          <a:ext cx="1371600" cy="896620"/>
                        </a:xfrm>
                        <a:prstGeom prst="wedgeEllipseCallout">
                          <a:avLst>
                            <a:gd name="adj1" fmla="val 100093"/>
                            <a:gd name="adj2" fmla="val -68436"/>
                          </a:avLst>
                        </a:prstGeom>
                      </wps:spPr>
                      <wps:style>
                        <a:lnRef idx="1">
                          <a:schemeClr val="accent1"/>
                        </a:lnRef>
                        <a:fillRef idx="3">
                          <a:schemeClr val="accent1"/>
                        </a:fillRef>
                        <a:effectRef idx="2">
                          <a:schemeClr val="accent1"/>
                        </a:effectRef>
                        <a:fontRef idx="minor">
                          <a:schemeClr val="lt1"/>
                        </a:fontRef>
                      </wps:style>
                      <wps:txbx>
                        <w:txbxContent>
                          <w:p w14:paraId="6A05C227" w14:textId="7B2970B0" w:rsidR="00895518" w:rsidRDefault="00895518" w:rsidP="00C36F51">
                            <w:pPr>
                              <w:jc w:val="center"/>
                            </w:pPr>
                            <w:proofErr w:type="gramStart"/>
                            <w:r>
                              <w:t>deliberate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6" o:spid="_x0000_s1034" type="#_x0000_t63" style="position:absolute;margin-left:18pt;margin-top:6.4pt;width:108pt;height:7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" adj="32420,-3982" fillcolor="#254163 [1636]" strokecolor="#4579b8 [3044]">
                <v:fill color2="#4477b6 [3012]" rotate="t" colors="0 #2c5d98;52429f #3c7bc7;1 #3a7ccb" type="gradient">
                  <o:fill v:ext="view" type="gradientUnscaled"/>
                </v:fill>
                <v:shadow on="t" opacity="22937f" mv:blur="40000f" origin=",.5" offset="0,23000emu"/>
                <v:textbox>
                  <w:txbxContent>
                    <w:p w14:paraId="6A05C227" w14:textId="7B2970B0" w:rsidR="00895518" w:rsidRDefault="00895518" w:rsidP="00C36F51">
                      <w:pPr>
                        <w:jc w:val="center"/>
                      </w:pPr>
                      <w:proofErr w:type="gramStart"/>
                      <w:r>
                        <w:t>deliberate</w:t>
                      </w:r>
                      <w:proofErr w:type="gramEnd"/>
                    </w:p>
                  </w:txbxContent>
                </v:textbox>
                <w10:wrap type="through"/>
              </v:shape>
            </w:pict>
          </mc:Fallback>
        </mc:AlternateContent>
      </w:r>
      <w:r w:rsidR="006F1F2F">
        <w:rPr>
          <w:noProof/>
          <w:lang w:val="en-US" w:eastAsia="en-US"/>
        </w:rPr>
        <mc:AlternateContent>
          <mc:Choice Requires="wps">
            <w:drawing>
              <wp:anchor distT="0" distB="0" distL="114300" distR="114300" simplePos="0" relativeHeight="251676672" behindDoc="0" locked="0" layoutInCell="1" allowOverlap="1" wp14:anchorId="752E0BE7" wp14:editId="428A505C">
                <wp:simplePos x="0" y="0"/>
                <wp:positionH relativeFrom="column">
                  <wp:posOffset>4343400</wp:posOffset>
                </wp:positionH>
                <wp:positionV relativeFrom="paragraph">
                  <wp:posOffset>81280</wp:posOffset>
                </wp:positionV>
                <wp:extent cx="1371600" cy="896620"/>
                <wp:effectExtent l="736600" t="177800" r="50800" b="93980"/>
                <wp:wrapThrough wrapText="bothSides">
                  <wp:wrapPolygon edited="0">
                    <wp:start x="-11200" y="-4283"/>
                    <wp:lineTo x="-11600" y="6119"/>
                    <wp:lineTo x="-2400" y="6119"/>
                    <wp:lineTo x="-2400" y="15909"/>
                    <wp:lineTo x="-400" y="15909"/>
                    <wp:lineTo x="-400" y="18969"/>
                    <wp:lineTo x="7200" y="23252"/>
                    <wp:lineTo x="14400" y="23252"/>
                    <wp:lineTo x="14800" y="22640"/>
                    <wp:lineTo x="22000" y="16521"/>
                    <wp:lineTo x="22000" y="15909"/>
                    <wp:lineTo x="21600" y="6731"/>
                    <wp:lineTo x="22000" y="1836"/>
                    <wp:lineTo x="4400" y="-3671"/>
                    <wp:lineTo x="-8800" y="-4283"/>
                    <wp:lineTo x="-11200" y="-4283"/>
                  </wp:wrapPolygon>
                </wp:wrapThrough>
                <wp:docPr id="11" name="Oval Callout 11"/>
                <wp:cNvGraphicFramePr/>
                <a:graphic xmlns:a="http://schemas.openxmlformats.org/drawingml/2006/main">
                  <a:graphicData uri="http://schemas.microsoft.com/office/word/2010/wordprocessingShape">
                    <wps:wsp>
                      <wps:cNvSpPr/>
                      <wps:spPr>
                        <a:xfrm>
                          <a:off x="0" y="0"/>
                          <a:ext cx="1371600" cy="896620"/>
                        </a:xfrm>
                        <a:prstGeom prst="wedgeEllipseCallout">
                          <a:avLst>
                            <a:gd name="adj1" fmla="val -98981"/>
                            <a:gd name="adj2" fmla="val -67020"/>
                          </a:avLst>
                        </a:prstGeom>
                      </wps:spPr>
                      <wps:style>
                        <a:lnRef idx="1">
                          <a:schemeClr val="accent1"/>
                        </a:lnRef>
                        <a:fillRef idx="3">
                          <a:schemeClr val="accent1"/>
                        </a:fillRef>
                        <a:effectRef idx="2">
                          <a:schemeClr val="accent1"/>
                        </a:effectRef>
                        <a:fontRef idx="minor">
                          <a:schemeClr val="lt1"/>
                        </a:fontRef>
                      </wps:style>
                      <wps:txbx>
                        <w:txbxContent>
                          <w:p w14:paraId="6218292F" w14:textId="42E8D723" w:rsidR="00895518" w:rsidRDefault="00895518" w:rsidP="00C36F51">
                            <w:pPr>
                              <w:jc w:val="center"/>
                            </w:pPr>
                            <w:r>
                              <w:t>No remorse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1" o:spid="_x0000_s1035" type="#_x0000_t63" style="position:absolute;margin-left:342pt;margin-top:6.4pt;width:108pt;height:7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" adj="-10580,-3676" fillcolor="#254163 [1636]" strokecolor="#4579b8 [3044]">
                <v:fill color2="#4477b6 [3012]" rotate="t" colors="0 #2c5d98;52429f #3c7bc7;1 #3a7ccb" type="gradient">
                  <o:fill v:ext="view" type="gradientUnscaled"/>
                </v:fill>
                <v:shadow on="t" opacity="22937f" mv:blur="40000f" origin=",.5" offset="0,23000emu"/>
                <v:textbox>
                  <w:txbxContent>
                    <w:p w14:paraId="6218292F" w14:textId="42E8D723" w:rsidR="00895518" w:rsidRDefault="00895518" w:rsidP="00C36F51">
                      <w:pPr>
                        <w:jc w:val="center"/>
                      </w:pPr>
                      <w:r>
                        <w:t>No remorse</w:t>
                      </w:r>
                    </w:p>
                  </w:txbxContent>
                </v:textbox>
                <w10:wrap type="through"/>
              </v:shape>
            </w:pict>
          </mc:Fallback>
        </mc:AlternateContent>
      </w:r>
    </w:p>
    <w:p w14:paraId="61469C93" w14:textId="77777777" w:rsidR="00C03086" w:rsidRDefault="00C03086" w:rsidP="00E47662"/>
    <w:p w14:paraId="6CF1A9F0" w14:textId="77777777" w:rsidR="00C03086" w:rsidRDefault="00C03086" w:rsidP="00E47662"/>
    <w:p w14:paraId="0E1143AB" w14:textId="77777777" w:rsidR="00C03086" w:rsidRDefault="00C03086" w:rsidP="00E47662"/>
    <w:p w14:paraId="475DA4C1" w14:textId="77777777" w:rsidR="00C03086" w:rsidRDefault="00C03086" w:rsidP="00E47662"/>
    <w:p w14:paraId="1424FE9C" w14:textId="21D53176" w:rsidR="00E47662" w:rsidRDefault="007E6A55" w:rsidP="00E47662">
      <w:pPr>
        <w:rPr>
          <w:rFonts w:cs="Arial"/>
          <w:shd w:val="clear" w:color="auto" w:fill="FFFFFF"/>
        </w:rPr>
      </w:pPr>
      <w:r>
        <w:t xml:space="preserve">Following a full and considered consultation with the </w:t>
      </w:r>
      <w:r w:rsidR="001674C3">
        <w:t xml:space="preserve">parents, staff and </w:t>
      </w:r>
      <w:r>
        <w:t>children</w:t>
      </w:r>
      <w:r w:rsidR="001B2F10">
        <w:t xml:space="preserve">, </w:t>
      </w:r>
      <w:r w:rsidR="001674C3">
        <w:t>(</w:t>
      </w:r>
      <w:proofErr w:type="spellStart"/>
      <w:r w:rsidR="001674C3">
        <w:t>Aut</w:t>
      </w:r>
      <w:proofErr w:type="spellEnd"/>
      <w:r w:rsidR="001674C3">
        <w:t xml:space="preserve"> 2017</w:t>
      </w:r>
      <w:proofErr w:type="gramStart"/>
      <w:r w:rsidR="00042D1B">
        <w:t>) ,</w:t>
      </w:r>
      <w:proofErr w:type="gramEnd"/>
      <w:r w:rsidR="00042D1B">
        <w:t xml:space="preserve"> </w:t>
      </w:r>
      <w:r w:rsidR="002301C8">
        <w:t>with information gathered</w:t>
      </w:r>
      <w:r w:rsidR="001674C3">
        <w:t xml:space="preserve"> from all parties</w:t>
      </w:r>
      <w:r w:rsidR="002301C8">
        <w:t>, bullying has been defined</w:t>
      </w:r>
      <w:r w:rsidR="001B2F10">
        <w:t xml:space="preserve"> </w:t>
      </w:r>
      <w:r w:rsidR="002301C8">
        <w:t xml:space="preserve"> as </w:t>
      </w:r>
      <w:r w:rsidRPr="004C7F3E">
        <w:rPr>
          <w:rFonts w:cs="Arial"/>
          <w:shd w:val="clear" w:color="auto" w:fill="FFFFFF"/>
        </w:rPr>
        <w:t xml:space="preserve"> repeated, aggressive behavio</w:t>
      </w:r>
      <w:r w:rsidR="004C7F3E">
        <w:rPr>
          <w:rFonts w:cs="Arial"/>
          <w:shd w:val="clear" w:color="auto" w:fill="FFFFFF"/>
        </w:rPr>
        <w:t>u</w:t>
      </w:r>
      <w:r w:rsidRPr="004C7F3E">
        <w:rPr>
          <w:rFonts w:cs="Arial"/>
          <w:shd w:val="clear" w:color="auto" w:fill="FFFFFF"/>
        </w:rPr>
        <w:t>r intended to hurt another person, physically or </w:t>
      </w:r>
      <w:r w:rsidR="004C7F3E">
        <w:rPr>
          <w:rFonts w:cs="Arial"/>
          <w:shd w:val="clear" w:color="auto" w:fill="FFFFFF"/>
        </w:rPr>
        <w:t>psychological</w:t>
      </w:r>
      <w:r w:rsidR="001674C3">
        <w:rPr>
          <w:rFonts w:cs="Arial"/>
          <w:shd w:val="clear" w:color="auto" w:fill="FFFFFF"/>
        </w:rPr>
        <w:t>, often involving an imbalance of power.</w:t>
      </w:r>
    </w:p>
    <w:p w14:paraId="0AD74407" w14:textId="17AA03A8" w:rsidR="004B54C9" w:rsidRDefault="004B54C9" w:rsidP="00E47662">
      <w:pPr>
        <w:rPr>
          <w:rFonts w:cs="Arial"/>
          <w:shd w:val="clear" w:color="auto" w:fill="FFFFFF"/>
        </w:rPr>
      </w:pPr>
      <w:r>
        <w:rPr>
          <w:rFonts w:cs="Arial"/>
          <w:shd w:val="clear" w:color="auto" w:fill="FFFFFF"/>
        </w:rPr>
        <w:t xml:space="preserve">We apply the </w:t>
      </w:r>
      <w:r w:rsidRPr="004B54C9">
        <w:rPr>
          <w:rFonts w:cs="Arial"/>
          <w:color w:val="FF0000"/>
          <w:shd w:val="clear" w:color="auto" w:fill="FFFFFF"/>
        </w:rPr>
        <w:t xml:space="preserve">S.T.O.P </w:t>
      </w:r>
      <w:r>
        <w:rPr>
          <w:rFonts w:cs="Arial"/>
          <w:shd w:val="clear" w:color="auto" w:fill="FFFFFF"/>
        </w:rPr>
        <w:t xml:space="preserve">principle. </w:t>
      </w:r>
      <w:proofErr w:type="gramStart"/>
      <w:r w:rsidRPr="004B54C9">
        <w:rPr>
          <w:rFonts w:cs="Arial"/>
          <w:color w:val="FF0000"/>
          <w:shd w:val="clear" w:color="auto" w:fill="FFFFFF"/>
        </w:rPr>
        <w:t>S</w:t>
      </w:r>
      <w:r>
        <w:rPr>
          <w:rFonts w:cs="Arial"/>
          <w:shd w:val="clear" w:color="auto" w:fill="FFFFFF"/>
        </w:rPr>
        <w:t xml:space="preserve">everal </w:t>
      </w:r>
      <w:r w:rsidRPr="004B54C9">
        <w:rPr>
          <w:rFonts w:cs="Arial"/>
          <w:color w:val="FF0000"/>
          <w:shd w:val="clear" w:color="auto" w:fill="FFFFFF"/>
        </w:rPr>
        <w:t>T</w:t>
      </w:r>
      <w:r>
        <w:rPr>
          <w:rFonts w:cs="Arial"/>
          <w:shd w:val="clear" w:color="auto" w:fill="FFFFFF"/>
        </w:rPr>
        <w:t xml:space="preserve">imes </w:t>
      </w:r>
      <w:r w:rsidRPr="004B54C9">
        <w:rPr>
          <w:rFonts w:cs="Arial"/>
          <w:color w:val="FF0000"/>
          <w:shd w:val="clear" w:color="auto" w:fill="FFFFFF"/>
        </w:rPr>
        <w:t>O</w:t>
      </w:r>
      <w:r>
        <w:rPr>
          <w:rFonts w:cs="Arial"/>
          <w:shd w:val="clear" w:color="auto" w:fill="FFFFFF"/>
        </w:rPr>
        <w:t xml:space="preserve">n </w:t>
      </w:r>
      <w:r w:rsidRPr="004B54C9">
        <w:rPr>
          <w:rFonts w:cs="Arial"/>
          <w:color w:val="FF0000"/>
          <w:shd w:val="clear" w:color="auto" w:fill="FFFFFF"/>
        </w:rPr>
        <w:t>P</w:t>
      </w:r>
      <w:r>
        <w:rPr>
          <w:rFonts w:cs="Arial"/>
          <w:shd w:val="clear" w:color="auto" w:fill="FFFFFF"/>
        </w:rPr>
        <w:t>urpose.</w:t>
      </w:r>
      <w:proofErr w:type="gramEnd"/>
    </w:p>
    <w:p w14:paraId="3D9A0393" w14:textId="6C3A34A0" w:rsidR="001674C3" w:rsidRPr="001674C3" w:rsidRDefault="001674C3" w:rsidP="00E47662">
      <w:pPr>
        <w:rPr>
          <w:rFonts w:cs="Arial"/>
          <w:b/>
          <w:shd w:val="clear" w:color="auto" w:fill="FFFFFF"/>
        </w:rPr>
      </w:pPr>
      <w:r w:rsidRPr="001674C3">
        <w:rPr>
          <w:rFonts w:cs="Arial"/>
          <w:b/>
          <w:shd w:val="clear" w:color="auto" w:fill="FFFFFF"/>
        </w:rPr>
        <w:t>Repetitive – happens more than once</w:t>
      </w:r>
    </w:p>
    <w:p w14:paraId="60C0B601" w14:textId="7D20FACC" w:rsidR="001674C3" w:rsidRPr="001674C3" w:rsidRDefault="001674C3" w:rsidP="00E47662">
      <w:pPr>
        <w:rPr>
          <w:rFonts w:cs="Arial"/>
          <w:b/>
          <w:shd w:val="clear" w:color="auto" w:fill="FFFFFF"/>
        </w:rPr>
      </w:pPr>
      <w:r w:rsidRPr="001674C3">
        <w:rPr>
          <w:rFonts w:cs="Arial"/>
          <w:b/>
          <w:shd w:val="clear" w:color="auto" w:fill="FFFFFF"/>
        </w:rPr>
        <w:t>Intentional – done on purpose</w:t>
      </w:r>
    </w:p>
    <w:p w14:paraId="75426283" w14:textId="0BE97610" w:rsidR="001674C3" w:rsidRPr="001674C3" w:rsidRDefault="001674C3" w:rsidP="00E47662">
      <w:pPr>
        <w:rPr>
          <w:b/>
        </w:rPr>
      </w:pPr>
      <w:r w:rsidRPr="001674C3">
        <w:rPr>
          <w:rFonts w:cs="Arial"/>
          <w:b/>
          <w:shd w:val="clear" w:color="auto" w:fill="FFFFFF"/>
        </w:rPr>
        <w:t>Involves an imbalance of power</w:t>
      </w:r>
    </w:p>
    <w:p w14:paraId="254EDACB" w14:textId="77777777" w:rsidR="004B54C9" w:rsidRDefault="00E47662" w:rsidP="00E47662">
      <w:r>
        <w:t>Bullying is an act of aggression, causing embarrassment, pain or discomfort to someone. It can take a number of forms</w:t>
      </w:r>
      <w:proofErr w:type="gramStart"/>
      <w:r>
        <w:t>;</w:t>
      </w:r>
      <w:proofErr w:type="gramEnd"/>
      <w:r>
        <w:t xml:space="preserve"> physical, verbal, making gestures, extortion and exclusion. It is an abuse of power. It can be planned and organised, or it may unintentional. It may be perpetrated by individuals or by groups of pupils.</w:t>
      </w:r>
    </w:p>
    <w:p w14:paraId="6A4875F2" w14:textId="55985E81" w:rsidR="001B2F10" w:rsidRDefault="00E47662" w:rsidP="00E47662">
      <w:r>
        <w:cr/>
      </w:r>
    </w:p>
    <w:p w14:paraId="0396D826" w14:textId="04AFD36F" w:rsidR="00E47662" w:rsidRPr="001B2F10" w:rsidRDefault="00E47662" w:rsidP="00E47662">
      <w:r w:rsidRPr="00E47662">
        <w:rPr>
          <w:b/>
        </w:rPr>
        <w:t xml:space="preserve">FORMS OF BULLYING </w:t>
      </w:r>
    </w:p>
    <w:p w14:paraId="09023EBE" w14:textId="0F29EECD" w:rsidR="00895518" w:rsidRDefault="00895518" w:rsidP="00895518">
      <w:pPr>
        <w:pStyle w:val="ListParagraph"/>
        <w:numPr>
          <w:ilvl w:val="0"/>
          <w:numId w:val="3"/>
        </w:numPr>
        <w:spacing w:after="0"/>
      </w:pPr>
      <w:r>
        <w:t xml:space="preserve"> </w:t>
      </w:r>
      <w:proofErr w:type="gramStart"/>
      <w:r>
        <w:t>abuse</w:t>
      </w:r>
      <w:proofErr w:type="gramEnd"/>
      <w:r>
        <w:t xml:space="preserve"> linked to any of the protected characteristics outlined in the Equality Act 2017</w:t>
      </w:r>
      <w:r w:rsidR="008C23E8">
        <w:t xml:space="preserve"> (see above)</w:t>
      </w:r>
    </w:p>
    <w:p w14:paraId="4CEEE991" w14:textId="6388C55F" w:rsidR="00E47662" w:rsidRDefault="00E47662" w:rsidP="00895518">
      <w:pPr>
        <w:pStyle w:val="ListParagraph"/>
        <w:numPr>
          <w:ilvl w:val="0"/>
          <w:numId w:val="3"/>
        </w:numPr>
        <w:spacing w:after="0"/>
      </w:pPr>
      <w:r>
        <w:t xml:space="preserve">Physical violence such as hitting, pushing or spitting at another pupil. </w:t>
      </w:r>
    </w:p>
    <w:p w14:paraId="04834F9F" w14:textId="02D03D89" w:rsidR="00E47662" w:rsidRDefault="00E47662" w:rsidP="00895518">
      <w:pPr>
        <w:pStyle w:val="ListParagraph"/>
        <w:numPr>
          <w:ilvl w:val="0"/>
          <w:numId w:val="3"/>
        </w:numPr>
        <w:spacing w:after="0"/>
      </w:pPr>
      <w:r>
        <w:t xml:space="preserve"> Interfering with another pupil’s property, by stealing, hiding or damaging it. </w:t>
      </w:r>
    </w:p>
    <w:p w14:paraId="3C924879" w14:textId="09D56A8B" w:rsidR="00E47662" w:rsidRDefault="00E47662" w:rsidP="00895518">
      <w:pPr>
        <w:pStyle w:val="ListParagraph"/>
        <w:numPr>
          <w:ilvl w:val="0"/>
          <w:numId w:val="3"/>
        </w:numPr>
        <w:spacing w:after="0"/>
      </w:pPr>
      <w:r>
        <w:t xml:space="preserve">Using offensive names when addressing another pupil. </w:t>
      </w:r>
    </w:p>
    <w:p w14:paraId="52F32F42" w14:textId="5B650BB2" w:rsidR="00E47662" w:rsidRDefault="00E47662" w:rsidP="00895518">
      <w:pPr>
        <w:pStyle w:val="ListParagraph"/>
        <w:numPr>
          <w:ilvl w:val="0"/>
          <w:numId w:val="3"/>
        </w:numPr>
        <w:spacing w:after="0"/>
      </w:pPr>
      <w:r>
        <w:t xml:space="preserve">Teasing or spreading rumours about another pupil or his/her family. </w:t>
      </w:r>
    </w:p>
    <w:p w14:paraId="5668E6FE" w14:textId="4E7E9B26" w:rsidR="00E47662" w:rsidRDefault="00E47662" w:rsidP="00895518">
      <w:pPr>
        <w:pStyle w:val="ListParagraph"/>
        <w:numPr>
          <w:ilvl w:val="0"/>
          <w:numId w:val="3"/>
        </w:numPr>
        <w:spacing w:after="0"/>
      </w:pPr>
      <w:r>
        <w:t xml:space="preserve">Belittling another pupil’s abilities and achievements. </w:t>
      </w:r>
    </w:p>
    <w:p w14:paraId="11728D52" w14:textId="6A12D625" w:rsidR="00E47662" w:rsidRDefault="00E47662" w:rsidP="00895518">
      <w:pPr>
        <w:pStyle w:val="ListParagraph"/>
        <w:numPr>
          <w:ilvl w:val="0"/>
          <w:numId w:val="3"/>
        </w:numPr>
        <w:spacing w:after="0"/>
      </w:pPr>
      <w:r>
        <w:t xml:space="preserve">Writing offensive notes or graffiti about another pupil. </w:t>
      </w:r>
    </w:p>
    <w:p w14:paraId="72A43D9B" w14:textId="6FAE455F" w:rsidR="00E47662" w:rsidRDefault="00E47662" w:rsidP="00895518">
      <w:pPr>
        <w:pStyle w:val="ListParagraph"/>
        <w:numPr>
          <w:ilvl w:val="0"/>
          <w:numId w:val="3"/>
        </w:numPr>
        <w:spacing w:after="0"/>
      </w:pPr>
      <w:r>
        <w:t xml:space="preserve">Excluding another pupil from a group activity. </w:t>
      </w:r>
    </w:p>
    <w:p w14:paraId="21DC53B4" w14:textId="0BA837FD" w:rsidR="00E47662" w:rsidRDefault="00E47662" w:rsidP="00895518">
      <w:pPr>
        <w:pStyle w:val="ListParagraph"/>
        <w:numPr>
          <w:ilvl w:val="0"/>
          <w:numId w:val="3"/>
        </w:numPr>
        <w:spacing w:after="0"/>
      </w:pPr>
      <w:r>
        <w:t xml:space="preserve"> Ridiculing another pupil’s appearance, way of speaking or personal mannerisms. </w:t>
      </w:r>
    </w:p>
    <w:p w14:paraId="1C83E58D" w14:textId="17C8D898" w:rsidR="00E47662" w:rsidRDefault="00E47662" w:rsidP="00895518">
      <w:pPr>
        <w:pStyle w:val="ListParagraph"/>
        <w:numPr>
          <w:ilvl w:val="0"/>
          <w:numId w:val="3"/>
        </w:numPr>
        <w:spacing w:after="0"/>
      </w:pPr>
      <w:r>
        <w:t xml:space="preserve">Misusing technology (internet or mobiles) to hurt or humiliate another person. </w:t>
      </w:r>
    </w:p>
    <w:p w14:paraId="1CD64361" w14:textId="77777777" w:rsidR="008638C2" w:rsidRDefault="008638C2" w:rsidP="00E47662">
      <w:pPr>
        <w:spacing w:after="0"/>
      </w:pPr>
    </w:p>
    <w:p w14:paraId="1E4C6A61" w14:textId="1C379EDD" w:rsidR="00E47662" w:rsidRDefault="00433FD0" w:rsidP="00E47662">
      <w:pPr>
        <w:spacing w:after="0"/>
      </w:pPr>
      <w:r>
        <w:t xml:space="preserve">Though each of these examples can be recognised as bullying, bullying is not always clear and sometimes such behaviour maybe be exhibited in a </w:t>
      </w:r>
      <w:r w:rsidR="00967A94">
        <w:t>‘</w:t>
      </w:r>
      <w:r>
        <w:t>play frame</w:t>
      </w:r>
      <w:r w:rsidR="00967A94">
        <w:t>’</w:t>
      </w:r>
      <w:r>
        <w:t xml:space="preserve"> with the full consent of </w:t>
      </w:r>
      <w:r w:rsidR="00967A94">
        <w:t xml:space="preserve">all </w:t>
      </w:r>
      <w:r>
        <w:t>the children</w:t>
      </w:r>
      <w:r w:rsidR="00967A94">
        <w:t xml:space="preserve"> involved</w:t>
      </w:r>
      <w:r>
        <w:t>.  Such behaviour should be monitored but adult intervention should not occur without consideration of the wider picture.</w:t>
      </w:r>
    </w:p>
    <w:p w14:paraId="7499BEC9" w14:textId="77777777" w:rsidR="00E47662" w:rsidRDefault="00E47662" w:rsidP="00E47662">
      <w:r>
        <w:t xml:space="preserve"> </w:t>
      </w:r>
    </w:p>
    <w:p w14:paraId="326E29CB" w14:textId="77777777" w:rsidR="00E47662" w:rsidRDefault="00E47662" w:rsidP="00E47662">
      <w:pPr>
        <w:spacing w:after="0"/>
      </w:pPr>
    </w:p>
    <w:p w14:paraId="6CA56446" w14:textId="77777777" w:rsidR="00895518" w:rsidRDefault="00895518" w:rsidP="00E47662">
      <w:pPr>
        <w:spacing w:after="0"/>
        <w:rPr>
          <w:b/>
        </w:rPr>
      </w:pPr>
    </w:p>
    <w:p w14:paraId="2004B9A8" w14:textId="77777777" w:rsidR="00895518" w:rsidRDefault="00895518" w:rsidP="00E47662">
      <w:pPr>
        <w:spacing w:after="0"/>
        <w:rPr>
          <w:b/>
        </w:rPr>
      </w:pPr>
    </w:p>
    <w:p w14:paraId="70532EFB" w14:textId="77777777" w:rsidR="00895518" w:rsidRDefault="00895518" w:rsidP="00E47662">
      <w:pPr>
        <w:spacing w:after="0"/>
        <w:rPr>
          <w:b/>
        </w:rPr>
      </w:pPr>
    </w:p>
    <w:p w14:paraId="423E41EE" w14:textId="77777777" w:rsidR="00895518" w:rsidRDefault="00895518" w:rsidP="00E47662">
      <w:pPr>
        <w:spacing w:after="0"/>
        <w:rPr>
          <w:b/>
        </w:rPr>
      </w:pPr>
    </w:p>
    <w:p w14:paraId="69740CEB" w14:textId="77777777" w:rsidR="00895518" w:rsidRDefault="00895518" w:rsidP="00E47662">
      <w:pPr>
        <w:spacing w:after="0"/>
        <w:rPr>
          <w:b/>
        </w:rPr>
      </w:pPr>
    </w:p>
    <w:p w14:paraId="24207BD3" w14:textId="77777777" w:rsidR="00895518" w:rsidRDefault="00895518" w:rsidP="00E47662">
      <w:pPr>
        <w:spacing w:after="0"/>
        <w:rPr>
          <w:b/>
        </w:rPr>
      </w:pPr>
    </w:p>
    <w:p w14:paraId="0D3B0913" w14:textId="77777777" w:rsidR="00895518" w:rsidRDefault="00895518" w:rsidP="00E47662">
      <w:pPr>
        <w:spacing w:after="0"/>
        <w:rPr>
          <w:b/>
        </w:rPr>
      </w:pPr>
    </w:p>
    <w:p w14:paraId="474613E2" w14:textId="3BAB3525" w:rsidR="00E47662" w:rsidRPr="00E47662" w:rsidRDefault="00E47662" w:rsidP="00E47662">
      <w:pPr>
        <w:spacing w:after="0"/>
        <w:rPr>
          <w:b/>
        </w:rPr>
      </w:pPr>
      <w:r w:rsidRPr="00E47662">
        <w:rPr>
          <w:b/>
        </w:rPr>
        <w:t>RESPON</w:t>
      </w:r>
      <w:r>
        <w:rPr>
          <w:b/>
        </w:rPr>
        <w:t xml:space="preserve">SIBILITIES OF ALL </w:t>
      </w:r>
      <w:proofErr w:type="gramStart"/>
      <w:r>
        <w:rPr>
          <w:b/>
        </w:rPr>
        <w:t>STAKEHOLDERS</w:t>
      </w:r>
      <w:r w:rsidR="00471D15">
        <w:rPr>
          <w:b/>
        </w:rPr>
        <w:t xml:space="preserve">          </w:t>
      </w:r>
      <w:proofErr w:type="gramEnd"/>
      <w:r w:rsidR="00471D15">
        <w:rPr>
          <w:b/>
          <w:noProof/>
          <w:lang w:val="en-US" w:eastAsia="en-US"/>
        </w:rPr>
        <w:drawing>
          <wp:inline distT="0" distB="0" distL="0" distR="0" wp14:anchorId="48D223CD" wp14:editId="1D7BA815">
            <wp:extent cx="3009900" cy="2315821"/>
            <wp:effectExtent l="0" t="0" r="0" b="0"/>
            <wp:docPr id="15" name="Picture 15" descr="MacintoshHD:Users:priroseburton:Desktop:Screen Shot 2018-09-08 at 08.3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HD:Users:priroseburton:Desktop:Screen Shot 2018-09-08 at 08.35.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0742" cy="2316469"/>
                    </a:xfrm>
                    <a:prstGeom prst="rect">
                      <a:avLst/>
                    </a:prstGeom>
                    <a:noFill/>
                    <a:ln>
                      <a:noFill/>
                    </a:ln>
                  </pic:spPr>
                </pic:pic>
              </a:graphicData>
            </a:graphic>
          </wp:inline>
        </w:drawing>
      </w:r>
    </w:p>
    <w:p w14:paraId="66759559" w14:textId="77777777" w:rsidR="00042D1B" w:rsidRDefault="00E47662" w:rsidP="00E47662">
      <w:pPr>
        <w:spacing w:after="0"/>
      </w:pPr>
      <w:r>
        <w:t xml:space="preserve"> </w:t>
      </w:r>
    </w:p>
    <w:p w14:paraId="47EF65C7" w14:textId="77777777" w:rsidR="00E47662" w:rsidRPr="00042D1B" w:rsidRDefault="00E47662" w:rsidP="00E47662">
      <w:pPr>
        <w:spacing w:after="0"/>
      </w:pPr>
      <w:r w:rsidRPr="00E47662">
        <w:rPr>
          <w:b/>
        </w:rPr>
        <w:t xml:space="preserve">The Responsibilities of Staff </w:t>
      </w:r>
    </w:p>
    <w:p w14:paraId="46205317" w14:textId="77777777" w:rsidR="00E47662" w:rsidRPr="00E47662" w:rsidRDefault="00E47662" w:rsidP="00E47662">
      <w:pPr>
        <w:spacing w:after="0"/>
        <w:rPr>
          <w:b/>
        </w:rPr>
      </w:pPr>
      <w:r w:rsidRPr="00E47662">
        <w:rPr>
          <w:b/>
        </w:rPr>
        <w:t xml:space="preserve">Our staff will </w:t>
      </w:r>
    </w:p>
    <w:p w14:paraId="6120845A" w14:textId="144685DE" w:rsidR="00E47662" w:rsidRDefault="00E47662" w:rsidP="00E47662">
      <w:pPr>
        <w:spacing w:after="0"/>
        <w:ind w:left="720"/>
      </w:pPr>
      <w:r>
        <w:t xml:space="preserve">• </w:t>
      </w:r>
      <w:r w:rsidR="00AA0734">
        <w:t xml:space="preserve">Uphold our values of </w:t>
      </w:r>
      <w:r w:rsidR="00AA0734" w:rsidRPr="00AA0734">
        <w:rPr>
          <w:color w:val="3366FF"/>
        </w:rPr>
        <w:t>Fair Respect Safe</w:t>
      </w:r>
    </w:p>
    <w:p w14:paraId="37825939" w14:textId="77777777" w:rsidR="00E47662" w:rsidRDefault="00E47662" w:rsidP="00E47662">
      <w:pPr>
        <w:spacing w:after="0"/>
        <w:ind w:left="720"/>
      </w:pPr>
      <w:r>
        <w:t xml:space="preserve">• Demonstrate by example the high standards of personal and social behaviour we expect of our pupils. </w:t>
      </w:r>
    </w:p>
    <w:p w14:paraId="1EA5A219" w14:textId="435F531F" w:rsidR="00E47662" w:rsidRDefault="00E47662" w:rsidP="00E47662">
      <w:pPr>
        <w:spacing w:after="0"/>
        <w:ind w:left="720"/>
      </w:pPr>
      <w:r>
        <w:t xml:space="preserve">• Discuss bullying with all classes, so that every pupil learns about the damage it causes to both the child who is bullied and to the bully and the importance of telling a teacher about bullying when it happens. </w:t>
      </w:r>
    </w:p>
    <w:p w14:paraId="53484A02" w14:textId="77777777" w:rsidR="00E47662" w:rsidRDefault="00E47662" w:rsidP="00E47662">
      <w:pPr>
        <w:spacing w:after="0"/>
        <w:ind w:left="720"/>
      </w:pPr>
      <w:r>
        <w:t xml:space="preserve">• </w:t>
      </w:r>
      <w:proofErr w:type="gramStart"/>
      <w:r>
        <w:t>Be</w:t>
      </w:r>
      <w:proofErr w:type="gramEnd"/>
      <w:r>
        <w:t xml:space="preserve"> alert to signs of distress and other possible indications of bullying. </w:t>
      </w:r>
    </w:p>
    <w:p w14:paraId="174C2005" w14:textId="77777777" w:rsidR="00E47662" w:rsidRDefault="00E47662" w:rsidP="00E47662">
      <w:pPr>
        <w:spacing w:after="0"/>
        <w:ind w:left="720"/>
      </w:pPr>
      <w:r>
        <w:t xml:space="preserve">• Listen to children who have been bullied, take what they say seriously and act to support and protect them. </w:t>
      </w:r>
    </w:p>
    <w:p w14:paraId="5E752BDE" w14:textId="77777777" w:rsidR="00E47662" w:rsidRDefault="00E47662" w:rsidP="00E47662">
      <w:pPr>
        <w:spacing w:after="0"/>
        <w:ind w:left="720"/>
      </w:pPr>
      <w:r>
        <w:t>• Report suspected cases of bully</w:t>
      </w:r>
      <w:r w:rsidR="00115164">
        <w:t>ing to Mrs Burton for a decision to be made if any further investigation is deemed necessary.</w:t>
      </w:r>
    </w:p>
    <w:p w14:paraId="4D60BF0F" w14:textId="0C94A30A" w:rsidR="00AA0734" w:rsidRDefault="00AA0734" w:rsidP="00E47662">
      <w:pPr>
        <w:spacing w:after="0"/>
        <w:ind w:left="720"/>
      </w:pPr>
      <w:r>
        <w:t>Parents will be informed if a child is considered t</w:t>
      </w:r>
      <w:r w:rsidR="00844E7A">
        <w:t>o have been bullied/bullying.</w:t>
      </w:r>
    </w:p>
    <w:p w14:paraId="5020CB80" w14:textId="38BE0912" w:rsidR="00E47662" w:rsidRDefault="00E47662" w:rsidP="00E47662">
      <w:pPr>
        <w:spacing w:after="0"/>
        <w:ind w:left="720"/>
      </w:pPr>
      <w:r>
        <w:t>• Follow up any complaint by a parent about bullying, and report back promptly</w:t>
      </w:r>
      <w:r w:rsidR="00AA0734">
        <w:t xml:space="preserve"> and fully on the actions </w:t>
      </w:r>
      <w:r>
        <w:t xml:space="preserve">taken. </w:t>
      </w:r>
    </w:p>
    <w:p w14:paraId="152BBDE7" w14:textId="77777777" w:rsidR="00E47662" w:rsidRDefault="00E47662" w:rsidP="00E47662">
      <w:pPr>
        <w:spacing w:after="0"/>
        <w:ind w:left="720"/>
      </w:pPr>
      <w:r>
        <w:t xml:space="preserve">• Deal with observed instances of bullying promptly and effectively, in accordance with </w:t>
      </w:r>
      <w:r w:rsidR="00942711">
        <w:t>Bullying agreement</w:t>
      </w:r>
      <w:r>
        <w:t xml:space="preserve">. </w:t>
      </w:r>
    </w:p>
    <w:p w14:paraId="6D6EC3F7" w14:textId="77777777" w:rsidR="00AA0734" w:rsidRDefault="00AA0734" w:rsidP="00E47662">
      <w:pPr>
        <w:spacing w:after="0"/>
        <w:ind w:left="720"/>
      </w:pPr>
    </w:p>
    <w:p w14:paraId="4A20F692" w14:textId="77777777" w:rsidR="00E47662" w:rsidRDefault="00E47662" w:rsidP="00E47662">
      <w:pPr>
        <w:spacing w:after="0"/>
        <w:ind w:left="720"/>
      </w:pPr>
      <w:r>
        <w:t xml:space="preserve"> </w:t>
      </w:r>
    </w:p>
    <w:p w14:paraId="0F1A3615" w14:textId="77777777" w:rsidR="00E47662" w:rsidRPr="00E47662" w:rsidRDefault="00E47662" w:rsidP="00E47662">
      <w:pPr>
        <w:spacing w:after="0"/>
        <w:rPr>
          <w:b/>
        </w:rPr>
      </w:pPr>
      <w:r w:rsidRPr="00E47662">
        <w:rPr>
          <w:b/>
        </w:rPr>
        <w:t xml:space="preserve">The Responsibilities of Pupils </w:t>
      </w:r>
    </w:p>
    <w:p w14:paraId="7B99700F" w14:textId="77777777" w:rsidR="00E47662" w:rsidRDefault="00E47662" w:rsidP="00E47662">
      <w:pPr>
        <w:spacing w:after="0"/>
      </w:pPr>
      <w:r>
        <w:t xml:space="preserve">We expect our pupils to: </w:t>
      </w:r>
    </w:p>
    <w:p w14:paraId="3D3F5CEC" w14:textId="42DC9C9B" w:rsidR="00844E7A" w:rsidRPr="00844E7A" w:rsidRDefault="00844E7A" w:rsidP="00E47662">
      <w:pPr>
        <w:spacing w:after="0"/>
        <w:rPr>
          <w:b/>
        </w:rPr>
      </w:pPr>
      <w:r>
        <w:tab/>
      </w:r>
      <w:r w:rsidRPr="00844E7A">
        <w:rPr>
          <w:b/>
        </w:rPr>
        <w:t xml:space="preserve">Uphold our values of </w:t>
      </w:r>
      <w:r w:rsidRPr="00844E7A">
        <w:rPr>
          <w:b/>
          <w:color w:val="3366FF"/>
        </w:rPr>
        <w:t>Fair, Respect Safe.</w:t>
      </w:r>
    </w:p>
    <w:p w14:paraId="486CF023" w14:textId="13ED0A77" w:rsidR="003239B7" w:rsidRDefault="00E47662" w:rsidP="00E47662">
      <w:pPr>
        <w:spacing w:after="0"/>
        <w:ind w:left="720"/>
      </w:pPr>
      <w:r>
        <w:t xml:space="preserve">• </w:t>
      </w:r>
      <w:proofErr w:type="gramStart"/>
      <w:r w:rsidR="00844E7A">
        <w:t>Discuss,</w:t>
      </w:r>
      <w:proofErr w:type="gramEnd"/>
      <w:r w:rsidR="00844E7A">
        <w:t xml:space="preserve"> r</w:t>
      </w:r>
      <w:r w:rsidR="003239B7">
        <w:t>ead and sign the bullying agreement</w:t>
      </w:r>
      <w:r w:rsidR="00042D1B">
        <w:t xml:space="preserve"> (Yearly) and display in their class.</w:t>
      </w:r>
    </w:p>
    <w:p w14:paraId="16455A8A" w14:textId="77777777" w:rsidR="00E47662" w:rsidRDefault="003239B7" w:rsidP="00E47662">
      <w:pPr>
        <w:spacing w:after="0"/>
        <w:ind w:left="720"/>
      </w:pPr>
      <w:proofErr w:type="gramStart"/>
      <w:r>
        <w:t xml:space="preserve">• </w:t>
      </w:r>
      <w:r w:rsidR="00E47662">
        <w:t>Refrain from becoming involved in any kind of bullying, even at the risk of incurring temporary unpopularity.</w:t>
      </w:r>
      <w:proofErr w:type="gramEnd"/>
      <w:r w:rsidR="00E47662">
        <w:t xml:space="preserve"> </w:t>
      </w:r>
    </w:p>
    <w:p w14:paraId="7DAF2237" w14:textId="77777777" w:rsidR="00E47662" w:rsidRDefault="00E47662" w:rsidP="00E47662">
      <w:pPr>
        <w:spacing w:after="0"/>
        <w:ind w:left="720"/>
      </w:pPr>
      <w:proofErr w:type="gramStart"/>
      <w:r>
        <w:t>• Intervene to protect the pupil who is being bullied, unless it is unsafe to do so.</w:t>
      </w:r>
      <w:proofErr w:type="gramEnd"/>
      <w:r>
        <w:t xml:space="preserve"> </w:t>
      </w:r>
    </w:p>
    <w:p w14:paraId="42C0A020" w14:textId="77777777" w:rsidR="00E47662" w:rsidRDefault="00E47662" w:rsidP="00E47662">
      <w:pPr>
        <w:spacing w:after="0"/>
        <w:ind w:left="720"/>
      </w:pPr>
      <w:r>
        <w:t xml:space="preserve">• Report to a member of staff any witnessed or suspected instances of bullying, to dispel any climate of secrecy and help to prevent further instances. </w:t>
      </w:r>
    </w:p>
    <w:p w14:paraId="72CBC71C" w14:textId="77777777" w:rsidR="00E47662" w:rsidRDefault="00E47662" w:rsidP="00E47662">
      <w:pPr>
        <w:spacing w:after="0"/>
      </w:pPr>
      <w:r>
        <w:t xml:space="preserve"> </w:t>
      </w:r>
    </w:p>
    <w:p w14:paraId="09718BE8" w14:textId="77777777" w:rsidR="00E47662" w:rsidRPr="00E47662" w:rsidRDefault="00E47662" w:rsidP="00E47662">
      <w:pPr>
        <w:spacing w:after="0"/>
        <w:rPr>
          <w:b/>
        </w:rPr>
      </w:pPr>
      <w:r w:rsidRPr="00E47662">
        <w:rPr>
          <w:b/>
        </w:rPr>
        <w:lastRenderedPageBreak/>
        <w:t xml:space="preserve">Anyone who becomes the target of bullies should: </w:t>
      </w:r>
    </w:p>
    <w:p w14:paraId="6410F362" w14:textId="77777777" w:rsidR="00E47662" w:rsidRDefault="00E47662" w:rsidP="00E47662">
      <w:pPr>
        <w:spacing w:after="0"/>
        <w:ind w:left="720"/>
      </w:pPr>
      <w:r>
        <w:t xml:space="preserve">• </w:t>
      </w:r>
      <w:proofErr w:type="gramStart"/>
      <w:r>
        <w:t>Not</w:t>
      </w:r>
      <w:proofErr w:type="gramEnd"/>
      <w:r>
        <w:t xml:space="preserve"> suffer in silence, but have the courage to speak out, to put an end to their own</w:t>
      </w:r>
      <w:r w:rsidR="00403311">
        <w:t xml:space="preserve"> </w:t>
      </w:r>
      <w:r>
        <w:t xml:space="preserve">suffering and that of other potential targets. </w:t>
      </w:r>
    </w:p>
    <w:p w14:paraId="7955E7F7" w14:textId="77777777" w:rsidR="00E47662" w:rsidRDefault="00E47662" w:rsidP="00E47662">
      <w:pPr>
        <w:spacing w:after="0"/>
      </w:pPr>
      <w:r>
        <w:t xml:space="preserve"> </w:t>
      </w:r>
    </w:p>
    <w:p w14:paraId="6FB0E81D" w14:textId="77777777" w:rsidR="00967A94" w:rsidRDefault="00967A94" w:rsidP="00E47662">
      <w:pPr>
        <w:spacing w:after="0"/>
        <w:rPr>
          <w:b/>
        </w:rPr>
      </w:pPr>
    </w:p>
    <w:p w14:paraId="70C58443" w14:textId="77777777" w:rsidR="00E47662" w:rsidRPr="00E47662" w:rsidRDefault="00E47662" w:rsidP="00E47662">
      <w:pPr>
        <w:spacing w:after="0"/>
        <w:rPr>
          <w:b/>
        </w:rPr>
      </w:pPr>
      <w:r w:rsidRPr="00E47662">
        <w:rPr>
          <w:b/>
        </w:rPr>
        <w:t xml:space="preserve">The Responsibilities of Parents </w:t>
      </w:r>
    </w:p>
    <w:p w14:paraId="646FF58D" w14:textId="77777777" w:rsidR="00E47662" w:rsidRDefault="00E47662" w:rsidP="00E47662">
      <w:pPr>
        <w:spacing w:after="0"/>
      </w:pPr>
      <w:r>
        <w:t xml:space="preserve">We ask our parents to support their children and the school by: </w:t>
      </w:r>
    </w:p>
    <w:p w14:paraId="7F8309CB" w14:textId="611BA33C" w:rsidR="00844E7A" w:rsidRDefault="00844E7A" w:rsidP="00E47662">
      <w:pPr>
        <w:spacing w:after="0"/>
      </w:pPr>
      <w:r>
        <w:tab/>
      </w:r>
    </w:p>
    <w:p w14:paraId="362BFBC3" w14:textId="77777777" w:rsidR="00E47662" w:rsidRDefault="00E47662" w:rsidP="005916E5">
      <w:pPr>
        <w:spacing w:after="0"/>
        <w:ind w:left="720"/>
      </w:pPr>
      <w:r>
        <w:t xml:space="preserve">• Watching for signs of distress or unusual behaviour in their children, which might be evidence of bullying. </w:t>
      </w:r>
    </w:p>
    <w:p w14:paraId="50664400" w14:textId="77777777" w:rsidR="00E47662" w:rsidRDefault="00E47662" w:rsidP="005916E5">
      <w:pPr>
        <w:spacing w:after="0"/>
        <w:ind w:left="720"/>
      </w:pPr>
      <w:r>
        <w:t xml:space="preserve">• </w:t>
      </w:r>
      <w:proofErr w:type="gramStart"/>
      <w:r>
        <w:t>Advising</w:t>
      </w:r>
      <w:proofErr w:type="gramEnd"/>
      <w:r>
        <w:t xml:space="preserve"> their children to report any</w:t>
      </w:r>
      <w:r w:rsidR="00042D1B">
        <w:t xml:space="preserve"> bullying to (</w:t>
      </w:r>
      <w:r>
        <w:t>their class teacher</w:t>
      </w:r>
      <w:r w:rsidR="00042D1B">
        <w:t xml:space="preserve"> or any staff member</w:t>
      </w:r>
      <w:r>
        <w:t xml:space="preserve">) and explain the implications of allowing the bullying to continue unchecked, for themselves and for other pupils. </w:t>
      </w:r>
    </w:p>
    <w:p w14:paraId="7E4B9DDF" w14:textId="77777777" w:rsidR="00E47662" w:rsidRDefault="00E47662" w:rsidP="005916E5">
      <w:pPr>
        <w:spacing w:after="0"/>
        <w:ind w:left="720"/>
      </w:pPr>
      <w:r>
        <w:t xml:space="preserve">• </w:t>
      </w:r>
      <w:proofErr w:type="gramStart"/>
      <w:r>
        <w:t>Advising</w:t>
      </w:r>
      <w:proofErr w:type="gramEnd"/>
      <w:r>
        <w:t xml:space="preserve"> their children not to retaliate violently to any forms of bullying. </w:t>
      </w:r>
    </w:p>
    <w:p w14:paraId="35F4671A" w14:textId="77777777" w:rsidR="00E47662" w:rsidRDefault="00E47662" w:rsidP="005916E5">
      <w:pPr>
        <w:spacing w:after="0"/>
        <w:ind w:left="720"/>
      </w:pPr>
      <w:r>
        <w:t>• Being sympathetic and supportive towards their children, and reassuring them that appropriate action will be taken</w:t>
      </w:r>
      <w:r w:rsidR="00942711">
        <w:t>.</w:t>
      </w:r>
      <w:r>
        <w:t xml:space="preserve"> </w:t>
      </w:r>
    </w:p>
    <w:p w14:paraId="7C242A48" w14:textId="29AA105B" w:rsidR="00E47662" w:rsidRDefault="00844E7A" w:rsidP="005916E5">
      <w:pPr>
        <w:spacing w:after="0"/>
        <w:ind w:left="720"/>
      </w:pPr>
      <w:r>
        <w:t>• Informing a member of staff of your concerns.</w:t>
      </w:r>
    </w:p>
    <w:p w14:paraId="12770432" w14:textId="77777777" w:rsidR="005916E5" w:rsidRDefault="005916E5" w:rsidP="00E47662">
      <w:pPr>
        <w:spacing w:after="0"/>
      </w:pPr>
    </w:p>
    <w:p w14:paraId="7AE8A556" w14:textId="77777777" w:rsidR="00E47662" w:rsidRDefault="00E47662" w:rsidP="005916E5">
      <w:pPr>
        <w:spacing w:after="0"/>
        <w:ind w:left="720"/>
      </w:pPr>
    </w:p>
    <w:p w14:paraId="4A1BD6C4" w14:textId="77777777" w:rsidR="00E47662" w:rsidRDefault="00E47662" w:rsidP="00E47662">
      <w:pPr>
        <w:spacing w:after="0"/>
      </w:pPr>
    </w:p>
    <w:p w14:paraId="290B073A" w14:textId="77777777" w:rsidR="00E47662" w:rsidRDefault="00E47662" w:rsidP="00E47662">
      <w:pPr>
        <w:spacing w:after="0"/>
      </w:pPr>
    </w:p>
    <w:p w14:paraId="272116BC" w14:textId="77777777" w:rsidR="00042D1B" w:rsidRDefault="00042D1B" w:rsidP="00E47662">
      <w:pPr>
        <w:spacing w:after="0"/>
      </w:pPr>
    </w:p>
    <w:p w14:paraId="3B71FBE5" w14:textId="77777777" w:rsidR="00042D1B" w:rsidRDefault="00042D1B" w:rsidP="00E47662">
      <w:pPr>
        <w:spacing w:after="0"/>
      </w:pPr>
    </w:p>
    <w:p w14:paraId="1ED9529D" w14:textId="77777777" w:rsidR="00042D1B" w:rsidRDefault="00042D1B" w:rsidP="00E47662">
      <w:pPr>
        <w:spacing w:after="0"/>
      </w:pPr>
    </w:p>
    <w:p w14:paraId="12432362" w14:textId="77777777" w:rsidR="00042D1B" w:rsidRDefault="00042D1B" w:rsidP="00E47662">
      <w:pPr>
        <w:spacing w:after="0"/>
      </w:pPr>
    </w:p>
    <w:p w14:paraId="34B131FB" w14:textId="77777777" w:rsidR="00042D1B" w:rsidRDefault="00042D1B" w:rsidP="00E47662">
      <w:pPr>
        <w:spacing w:after="0"/>
      </w:pPr>
    </w:p>
    <w:p w14:paraId="0CD739B0" w14:textId="77777777" w:rsidR="00042D1B" w:rsidRDefault="00042D1B" w:rsidP="00E47662">
      <w:pPr>
        <w:spacing w:after="0"/>
      </w:pPr>
    </w:p>
    <w:p w14:paraId="37CCBDB3" w14:textId="77777777" w:rsidR="00042D1B" w:rsidRDefault="00042D1B" w:rsidP="00E47662">
      <w:pPr>
        <w:spacing w:after="0"/>
      </w:pPr>
    </w:p>
    <w:p w14:paraId="44964EAC" w14:textId="77777777" w:rsidR="00042D1B" w:rsidRDefault="00042D1B" w:rsidP="00E47662">
      <w:pPr>
        <w:spacing w:after="0"/>
      </w:pPr>
    </w:p>
    <w:p w14:paraId="0B5FE3A4" w14:textId="77777777" w:rsidR="00471D15" w:rsidRDefault="00471D15" w:rsidP="00E47662">
      <w:pPr>
        <w:spacing w:after="0"/>
      </w:pPr>
    </w:p>
    <w:p w14:paraId="78ACB25D" w14:textId="77777777" w:rsidR="00471D15" w:rsidRDefault="00471D15" w:rsidP="00E47662">
      <w:pPr>
        <w:spacing w:after="0"/>
      </w:pPr>
    </w:p>
    <w:p w14:paraId="144384F0" w14:textId="77777777" w:rsidR="00471D15" w:rsidRDefault="00471D15" w:rsidP="00E47662">
      <w:pPr>
        <w:spacing w:after="0"/>
      </w:pPr>
    </w:p>
    <w:p w14:paraId="7D4F9512" w14:textId="77777777" w:rsidR="00471D15" w:rsidRDefault="00471D15" w:rsidP="00E47662">
      <w:pPr>
        <w:spacing w:after="0"/>
      </w:pPr>
    </w:p>
    <w:p w14:paraId="7116C1FB" w14:textId="77777777" w:rsidR="00471D15" w:rsidRDefault="00471D15" w:rsidP="00E47662">
      <w:pPr>
        <w:spacing w:after="0"/>
      </w:pPr>
    </w:p>
    <w:p w14:paraId="111CB080" w14:textId="77777777" w:rsidR="00471D15" w:rsidRDefault="00471D15" w:rsidP="00E47662">
      <w:pPr>
        <w:spacing w:after="0"/>
      </w:pPr>
    </w:p>
    <w:p w14:paraId="14ABCAC9" w14:textId="77777777" w:rsidR="00471D15" w:rsidRDefault="00471D15" w:rsidP="00E47662">
      <w:pPr>
        <w:spacing w:after="0"/>
      </w:pPr>
    </w:p>
    <w:p w14:paraId="1D8F41E9" w14:textId="77777777" w:rsidR="00471D15" w:rsidRDefault="00471D15" w:rsidP="00E47662">
      <w:pPr>
        <w:spacing w:after="0"/>
      </w:pPr>
    </w:p>
    <w:p w14:paraId="1BE046A9" w14:textId="77777777" w:rsidR="00471D15" w:rsidRDefault="00471D15" w:rsidP="00E47662">
      <w:pPr>
        <w:spacing w:after="0"/>
      </w:pPr>
    </w:p>
    <w:p w14:paraId="35E3E200" w14:textId="614B9B06" w:rsidR="00042D1B" w:rsidRDefault="005E40AC" w:rsidP="00E47662">
      <w:pPr>
        <w:spacing w:after="0"/>
      </w:pPr>
      <w:bookmarkStart w:id="0" w:name="_GoBack"/>
      <w:r>
        <w:t>Updated September</w:t>
      </w:r>
      <w:r w:rsidR="008C23E8">
        <w:t xml:space="preserve"> 2019 following Equality Act 2017</w:t>
      </w:r>
    </w:p>
    <w:bookmarkEnd w:id="0"/>
    <w:sectPr w:rsidR="00042D1B" w:rsidSect="00967A94">
      <w:pgSz w:w="11906" w:h="16838"/>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CEE"/>
    <w:multiLevelType w:val="hybridMultilevel"/>
    <w:tmpl w:val="5F50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40C78"/>
    <w:multiLevelType w:val="hybridMultilevel"/>
    <w:tmpl w:val="2D663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C714B5"/>
    <w:multiLevelType w:val="hybridMultilevel"/>
    <w:tmpl w:val="5352F9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62"/>
    <w:rsid w:val="000414BF"/>
    <w:rsid w:val="00042D1B"/>
    <w:rsid w:val="000601AE"/>
    <w:rsid w:val="000E3F45"/>
    <w:rsid w:val="00115164"/>
    <w:rsid w:val="001657BB"/>
    <w:rsid w:val="001674C3"/>
    <w:rsid w:val="001A22B6"/>
    <w:rsid w:val="001B2F10"/>
    <w:rsid w:val="002301C8"/>
    <w:rsid w:val="00261B91"/>
    <w:rsid w:val="003239B7"/>
    <w:rsid w:val="00403311"/>
    <w:rsid w:val="00433FD0"/>
    <w:rsid w:val="00471D15"/>
    <w:rsid w:val="004B54C9"/>
    <w:rsid w:val="004C7F3E"/>
    <w:rsid w:val="005916E5"/>
    <w:rsid w:val="005E40AC"/>
    <w:rsid w:val="00634BD5"/>
    <w:rsid w:val="006F1F2F"/>
    <w:rsid w:val="00771C95"/>
    <w:rsid w:val="007C745D"/>
    <w:rsid w:val="007E6A55"/>
    <w:rsid w:val="00844E7A"/>
    <w:rsid w:val="008513C2"/>
    <w:rsid w:val="008638C2"/>
    <w:rsid w:val="00895518"/>
    <w:rsid w:val="008B13F6"/>
    <w:rsid w:val="008C23E8"/>
    <w:rsid w:val="00942711"/>
    <w:rsid w:val="00967A94"/>
    <w:rsid w:val="009B330E"/>
    <w:rsid w:val="00A430C3"/>
    <w:rsid w:val="00AA0734"/>
    <w:rsid w:val="00C03086"/>
    <w:rsid w:val="00C36F51"/>
    <w:rsid w:val="00CB3193"/>
    <w:rsid w:val="00E125DD"/>
    <w:rsid w:val="00E476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F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662"/>
    <w:rPr>
      <w:rFonts w:ascii="Tahoma" w:hAnsi="Tahoma" w:cs="Tahoma"/>
      <w:sz w:val="16"/>
      <w:szCs w:val="16"/>
    </w:rPr>
  </w:style>
  <w:style w:type="character" w:styleId="Emphasis">
    <w:name w:val="Emphasis"/>
    <w:basedOn w:val="DefaultParagraphFont"/>
    <w:uiPriority w:val="20"/>
    <w:qFormat/>
    <w:rsid w:val="007E6A55"/>
    <w:rPr>
      <w:i/>
      <w:iCs/>
    </w:rPr>
  </w:style>
  <w:style w:type="character" w:customStyle="1" w:styleId="apple-converted-space">
    <w:name w:val="apple-converted-space"/>
    <w:basedOn w:val="DefaultParagraphFont"/>
    <w:rsid w:val="007E6A55"/>
  </w:style>
  <w:style w:type="paragraph" w:styleId="ListParagraph">
    <w:name w:val="List Paragraph"/>
    <w:basedOn w:val="Normal"/>
    <w:uiPriority w:val="34"/>
    <w:qFormat/>
    <w:rsid w:val="00C030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662"/>
    <w:rPr>
      <w:rFonts w:ascii="Tahoma" w:hAnsi="Tahoma" w:cs="Tahoma"/>
      <w:sz w:val="16"/>
      <w:szCs w:val="16"/>
    </w:rPr>
  </w:style>
  <w:style w:type="character" w:styleId="Emphasis">
    <w:name w:val="Emphasis"/>
    <w:basedOn w:val="DefaultParagraphFont"/>
    <w:uiPriority w:val="20"/>
    <w:qFormat/>
    <w:rsid w:val="007E6A55"/>
    <w:rPr>
      <w:i/>
      <w:iCs/>
    </w:rPr>
  </w:style>
  <w:style w:type="character" w:customStyle="1" w:styleId="apple-converted-space">
    <w:name w:val="apple-converted-space"/>
    <w:basedOn w:val="DefaultParagraphFont"/>
    <w:rsid w:val="007E6A55"/>
  </w:style>
  <w:style w:type="paragraph" w:styleId="ListParagraph">
    <w:name w:val="List Paragraph"/>
    <w:basedOn w:val="Normal"/>
    <w:uiPriority w:val="34"/>
    <w:qFormat/>
    <w:rsid w:val="00C0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918</Words>
  <Characters>5235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gregory</dc:creator>
  <cp:lastModifiedBy>DEC</cp:lastModifiedBy>
  <cp:revision>7</cp:revision>
  <dcterms:created xsi:type="dcterms:W3CDTF">2018-01-29T09:38:00Z</dcterms:created>
  <dcterms:modified xsi:type="dcterms:W3CDTF">2019-08-24T12:41:00Z</dcterms:modified>
</cp:coreProperties>
</file>